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F2EC3" w14:textId="6005883F" w:rsidR="004A3D94" w:rsidRDefault="00B42F2B" w:rsidP="00B42F2B">
      <w:pPr>
        <w:jc w:val="center"/>
      </w:pPr>
      <w:r>
        <w:rPr>
          <w:noProof/>
        </w:rPr>
        <w:drawing>
          <wp:inline distT="0" distB="0" distL="0" distR="0" wp14:anchorId="69D6AB2D" wp14:editId="23552D2C">
            <wp:extent cx="3407788" cy="4389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08"/>
                    <a:stretch/>
                  </pic:blipFill>
                  <pic:spPr bwMode="auto">
                    <a:xfrm>
                      <a:off x="0" y="0"/>
                      <a:ext cx="3412604" cy="439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8B14D" w14:textId="32C6BDB3" w:rsidR="00B42F2B" w:rsidRDefault="00B42F2B" w:rsidP="00B42F2B">
      <w:pPr>
        <w:jc w:val="center"/>
      </w:pPr>
    </w:p>
    <w:p w14:paraId="0D6856FE" w14:textId="76DE1561" w:rsidR="00B42F2B" w:rsidRDefault="00B42F2B" w:rsidP="00B42F2B">
      <w:pPr>
        <w:jc w:val="center"/>
      </w:pPr>
    </w:p>
    <w:p w14:paraId="40E7128A" w14:textId="77777777" w:rsidR="00B42F2B" w:rsidRDefault="00B42F2B" w:rsidP="00B42F2B">
      <w:pPr>
        <w:jc w:val="center"/>
      </w:pPr>
    </w:p>
    <w:p w14:paraId="1B065064" w14:textId="6F1E27AA" w:rsidR="00B42F2B" w:rsidRPr="00C245A1" w:rsidRDefault="00B42F2B" w:rsidP="00B42F2B">
      <w:pPr>
        <w:pStyle w:val="Title"/>
        <w:spacing w:line="276" w:lineRule="auto"/>
        <w:jc w:val="center"/>
        <w:rPr>
          <w:rFonts w:ascii="Arial" w:eastAsia="Times New Roman" w:hAnsi="Arial" w:cs="Arial"/>
          <w:b/>
          <w:bCs/>
          <w:color w:val="7030A0"/>
        </w:rPr>
      </w:pPr>
      <w:r w:rsidRPr="00C245A1">
        <w:rPr>
          <w:rFonts w:ascii="Arial" w:eastAsia="Times New Roman" w:hAnsi="Arial" w:cs="Arial"/>
          <w:b/>
          <w:bCs/>
          <w:color w:val="7030A0"/>
        </w:rPr>
        <w:t>Section 1</w:t>
      </w:r>
    </w:p>
    <w:p w14:paraId="72E491A0" w14:textId="77777777" w:rsidR="00B42F2B" w:rsidRPr="00C245A1" w:rsidRDefault="00B42F2B" w:rsidP="00B42F2B">
      <w:pPr>
        <w:jc w:val="center"/>
        <w:rPr>
          <w:b/>
          <w:bCs/>
          <w:color w:val="7030A0"/>
        </w:rPr>
      </w:pPr>
    </w:p>
    <w:p w14:paraId="313AC051" w14:textId="79ACDDAE" w:rsidR="00B42F2B" w:rsidRPr="00C245A1" w:rsidRDefault="00B42F2B" w:rsidP="00B42F2B">
      <w:pPr>
        <w:pStyle w:val="Title"/>
        <w:spacing w:line="276" w:lineRule="auto"/>
        <w:jc w:val="center"/>
        <w:rPr>
          <w:rFonts w:ascii="Arial" w:eastAsia="Times New Roman" w:hAnsi="Arial" w:cs="Arial"/>
          <w:b/>
          <w:bCs/>
          <w:color w:val="7030A0"/>
        </w:rPr>
      </w:pPr>
      <w:r w:rsidRPr="00C245A1">
        <w:rPr>
          <w:rFonts w:ascii="Arial" w:eastAsia="Times New Roman" w:hAnsi="Arial" w:cs="Arial"/>
          <w:b/>
          <w:bCs/>
          <w:color w:val="7030A0"/>
        </w:rPr>
        <w:t xml:space="preserve">Active Listening </w:t>
      </w:r>
      <w:r w:rsidR="00C245A1">
        <w:rPr>
          <w:rFonts w:ascii="Arial" w:eastAsia="Times New Roman" w:hAnsi="Arial" w:cs="Arial"/>
          <w:b/>
          <w:bCs/>
          <w:color w:val="7030A0"/>
        </w:rPr>
        <w:t>Resources and Templates</w:t>
      </w:r>
    </w:p>
    <w:p w14:paraId="6B3B5979" w14:textId="77777777" w:rsidR="00B42F2B" w:rsidRPr="00B42F2B" w:rsidRDefault="00B42F2B" w:rsidP="00B42F2B"/>
    <w:p w14:paraId="05A06EE7" w14:textId="76CB361F" w:rsidR="00B42F2B" w:rsidRDefault="00B42F2B" w:rsidP="00B42F2B"/>
    <w:p w14:paraId="6CE82D2C" w14:textId="548E11A4" w:rsidR="00B42F2B" w:rsidRDefault="00B42F2B" w:rsidP="00B42F2B"/>
    <w:p w14:paraId="7B9CC54C" w14:textId="77777777" w:rsidR="00B42F2B" w:rsidRDefault="00B42F2B" w:rsidP="00B42F2B">
      <w:pPr>
        <w:jc w:val="center"/>
      </w:pPr>
      <w:r>
        <w:rPr>
          <w:noProof/>
        </w:rPr>
        <w:drawing>
          <wp:inline distT="0" distB="0" distL="0" distR="0" wp14:anchorId="60FC6996" wp14:editId="4E6B8AB7">
            <wp:extent cx="3327400" cy="952500"/>
            <wp:effectExtent l="0" t="0" r="0" b="0"/>
            <wp:docPr id="2" name="Picture 2" descr="Purpl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urple text on a black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F3C3" w14:textId="77777777" w:rsidR="00B42F2B" w:rsidRDefault="00B42F2B" w:rsidP="00B42F2B">
      <w:pPr>
        <w:jc w:val="center"/>
      </w:pPr>
    </w:p>
    <w:p w14:paraId="5819631E" w14:textId="77777777" w:rsidR="00B42F2B" w:rsidRDefault="00B42F2B" w:rsidP="00B42F2B">
      <w:pPr>
        <w:jc w:val="center"/>
      </w:pPr>
      <w:r>
        <w:t xml:space="preserve">Contact: Jeanine Osborne | +27742339492 | </w:t>
      </w:r>
      <w:hyperlink r:id="rId9" w:history="1">
        <w:r w:rsidRPr="00B711EE">
          <w:rPr>
            <w:rStyle w:val="Hyperlink"/>
          </w:rPr>
          <w:t>jeanine@virtualstudent.online</w:t>
        </w:r>
      </w:hyperlink>
    </w:p>
    <w:p w14:paraId="69479E9C" w14:textId="77777777" w:rsidR="00B42F2B" w:rsidRPr="00B42F2B" w:rsidRDefault="00B42F2B" w:rsidP="00B42F2B"/>
    <w:p w14:paraId="0D194F1D" w14:textId="7BB7C85A" w:rsidR="00B42F2B" w:rsidRDefault="00B42F2B" w:rsidP="00B42F2B">
      <w:pPr>
        <w:jc w:val="center"/>
      </w:pPr>
      <w:r>
        <w:br w:type="page"/>
      </w:r>
      <w:r>
        <w:lastRenderedPageBreak/>
        <w:t xml:space="preserve"> </w:t>
      </w:r>
    </w:p>
    <w:p w14:paraId="35301448" w14:textId="77777777" w:rsidR="000773F3" w:rsidRPr="00175112" w:rsidRDefault="000773F3" w:rsidP="000773F3">
      <w:pPr>
        <w:pStyle w:val="Heading3"/>
        <w:spacing w:line="276" w:lineRule="auto"/>
        <w:rPr>
          <w:rFonts w:ascii="Arial" w:hAnsi="Arial" w:cs="Arial"/>
        </w:rPr>
      </w:pPr>
      <w:r w:rsidRPr="00175112">
        <w:rPr>
          <w:rFonts w:ascii="Apple Color Emoji" w:hAnsi="Apple Color Emoji" w:cs="Apple Color Emoji"/>
        </w:rPr>
        <w:t>📘</w:t>
      </w:r>
      <w:r w:rsidRPr="00175112">
        <w:rPr>
          <w:rFonts w:ascii="Arial" w:hAnsi="Arial" w:cs="Arial"/>
        </w:rPr>
        <w:t xml:space="preserve"> </w:t>
      </w:r>
      <w:r w:rsidRPr="00175112">
        <w:rPr>
          <w:rStyle w:val="Strong"/>
          <w:rFonts w:ascii="Arial" w:hAnsi="Arial" w:cs="Arial"/>
          <w:b/>
          <w:bCs/>
        </w:rPr>
        <w:t>Section Introduction</w:t>
      </w:r>
    </w:p>
    <w:p w14:paraId="1086EF7E" w14:textId="77777777" w:rsidR="000773F3" w:rsidRPr="00175112" w:rsidRDefault="000773F3" w:rsidP="000773F3">
      <w:pPr>
        <w:spacing w:before="100" w:beforeAutospacing="1" w:after="100" w:afterAutospacing="1" w:line="276" w:lineRule="auto"/>
        <w:rPr>
          <w:rFonts w:ascii="Arial" w:hAnsi="Arial" w:cs="Arial"/>
        </w:rPr>
      </w:pPr>
      <w:r w:rsidRPr="00175112">
        <w:rPr>
          <w:rFonts w:ascii="Arial" w:hAnsi="Arial" w:cs="Arial"/>
        </w:rPr>
        <w:t xml:space="preserve">Each section in this course is designed as a </w:t>
      </w:r>
      <w:r w:rsidRPr="00175112">
        <w:rPr>
          <w:rStyle w:val="Strong"/>
          <w:rFonts w:ascii="Arial" w:hAnsi="Arial" w:cs="Arial"/>
        </w:rPr>
        <w:t>self-learning experience</w:t>
      </w:r>
      <w:r w:rsidRPr="00175112">
        <w:rPr>
          <w:rFonts w:ascii="Arial" w:hAnsi="Arial" w:cs="Arial"/>
        </w:rPr>
        <w:t>, allowing you to work through the material at your own pace.</w:t>
      </w:r>
    </w:p>
    <w:p w14:paraId="239E6661" w14:textId="77777777" w:rsidR="000773F3" w:rsidRPr="00175112" w:rsidRDefault="000773F3" w:rsidP="000773F3">
      <w:pPr>
        <w:spacing w:before="100" w:beforeAutospacing="1" w:after="100" w:afterAutospacing="1" w:line="276" w:lineRule="auto"/>
        <w:rPr>
          <w:rFonts w:ascii="Arial" w:hAnsi="Arial" w:cs="Arial"/>
        </w:rPr>
      </w:pPr>
      <w:r w:rsidRPr="00175112">
        <w:rPr>
          <w:rFonts w:ascii="Arial" w:hAnsi="Arial" w:cs="Arial"/>
        </w:rPr>
        <w:t>You will:</w:t>
      </w:r>
    </w:p>
    <w:p w14:paraId="0ECA5429" w14:textId="77777777" w:rsidR="000773F3" w:rsidRPr="00175112" w:rsidRDefault="000773F3" w:rsidP="000773F3">
      <w:pPr>
        <w:numPr>
          <w:ilvl w:val="0"/>
          <w:numId w:val="11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175112">
        <w:rPr>
          <w:rStyle w:val="Strong"/>
          <w:rFonts w:ascii="Arial" w:hAnsi="Arial" w:cs="Arial"/>
        </w:rPr>
        <w:t>Follow the steps</w:t>
      </w:r>
      <w:r w:rsidRPr="00175112">
        <w:rPr>
          <w:rFonts w:ascii="Arial" w:hAnsi="Arial" w:cs="Arial"/>
        </w:rPr>
        <w:t xml:space="preserve"> as outlined in the downloadable workbook or document</w:t>
      </w:r>
    </w:p>
    <w:p w14:paraId="030B4FDC" w14:textId="77777777" w:rsidR="000773F3" w:rsidRPr="00175112" w:rsidRDefault="000773F3" w:rsidP="000773F3">
      <w:pPr>
        <w:numPr>
          <w:ilvl w:val="0"/>
          <w:numId w:val="11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175112">
        <w:rPr>
          <w:rFonts w:ascii="Arial" w:hAnsi="Arial" w:cs="Arial"/>
        </w:rPr>
        <w:t xml:space="preserve">Engage with </w:t>
      </w:r>
      <w:r w:rsidRPr="00175112">
        <w:rPr>
          <w:rStyle w:val="Strong"/>
          <w:rFonts w:ascii="Arial" w:hAnsi="Arial" w:cs="Arial"/>
        </w:rPr>
        <w:t>scenarios and templates</w:t>
      </w:r>
      <w:r w:rsidRPr="00175112">
        <w:rPr>
          <w:rFonts w:ascii="Arial" w:hAnsi="Arial" w:cs="Arial"/>
        </w:rPr>
        <w:t xml:space="preserve"> to complete your practical exercises</w:t>
      </w:r>
    </w:p>
    <w:p w14:paraId="64036FC7" w14:textId="14890E31" w:rsidR="000773F3" w:rsidRPr="00175112" w:rsidRDefault="000773F3" w:rsidP="000773F3">
      <w:pPr>
        <w:numPr>
          <w:ilvl w:val="0"/>
          <w:numId w:val="11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175112">
        <w:rPr>
          <w:rFonts w:ascii="Arial" w:hAnsi="Arial" w:cs="Arial"/>
        </w:rPr>
        <w:t xml:space="preserve">Submit your </w:t>
      </w:r>
      <w:r w:rsidR="00CE1A8B">
        <w:rPr>
          <w:rStyle w:val="Strong"/>
          <w:rFonts w:ascii="Arial" w:hAnsi="Arial" w:cs="Arial"/>
        </w:rPr>
        <w:t>downloadable a</w:t>
      </w:r>
      <w:r w:rsidRPr="00175112">
        <w:rPr>
          <w:rStyle w:val="Strong"/>
          <w:rFonts w:ascii="Arial" w:hAnsi="Arial" w:cs="Arial"/>
        </w:rPr>
        <w:t>ssignment</w:t>
      </w:r>
      <w:r w:rsidRPr="00175112">
        <w:rPr>
          <w:rFonts w:ascii="Arial" w:hAnsi="Arial" w:cs="Arial"/>
        </w:rPr>
        <w:t xml:space="preserve"> for grading and feedback</w:t>
      </w:r>
    </w:p>
    <w:p w14:paraId="72E422B9" w14:textId="77777777" w:rsidR="000773F3" w:rsidRPr="00175112" w:rsidRDefault="000773F3" w:rsidP="000773F3">
      <w:pPr>
        <w:numPr>
          <w:ilvl w:val="0"/>
          <w:numId w:val="11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175112">
        <w:rPr>
          <w:rFonts w:ascii="Arial" w:hAnsi="Arial" w:cs="Arial"/>
        </w:rPr>
        <w:t xml:space="preserve">Complete a </w:t>
      </w:r>
      <w:r w:rsidRPr="00175112">
        <w:rPr>
          <w:rStyle w:val="Strong"/>
          <w:rFonts w:ascii="Arial" w:hAnsi="Arial" w:cs="Arial"/>
        </w:rPr>
        <w:t>multiple-choice quiz</w:t>
      </w:r>
      <w:r w:rsidRPr="00175112">
        <w:rPr>
          <w:rFonts w:ascii="Arial" w:hAnsi="Arial" w:cs="Arial"/>
        </w:rPr>
        <w:t xml:space="preserve">, which will be </w:t>
      </w:r>
      <w:r w:rsidRPr="00175112">
        <w:rPr>
          <w:rStyle w:val="Strong"/>
          <w:rFonts w:ascii="Arial" w:hAnsi="Arial" w:cs="Arial"/>
        </w:rPr>
        <w:t>automatically graded</w:t>
      </w:r>
    </w:p>
    <w:p w14:paraId="35150699" w14:textId="77777777" w:rsidR="000773F3" w:rsidRPr="00175112" w:rsidRDefault="000773F3" w:rsidP="000773F3">
      <w:pPr>
        <w:spacing w:before="100" w:beforeAutospacing="1" w:after="100" w:afterAutospacing="1" w:line="276" w:lineRule="auto"/>
        <w:rPr>
          <w:rFonts w:ascii="Arial" w:hAnsi="Arial" w:cs="Arial"/>
        </w:rPr>
      </w:pPr>
      <w:r w:rsidRPr="00175112">
        <w:rPr>
          <w:rFonts w:ascii="Arial" w:hAnsi="Arial" w:cs="Arial"/>
        </w:rPr>
        <w:t xml:space="preserve">Additionally, a </w:t>
      </w:r>
      <w:r w:rsidRPr="00175112">
        <w:rPr>
          <w:rStyle w:val="Strong"/>
          <w:rFonts w:ascii="Arial" w:hAnsi="Arial" w:cs="Arial"/>
        </w:rPr>
        <w:t>1-hour weekly live session</w:t>
      </w:r>
      <w:r w:rsidRPr="00175112">
        <w:rPr>
          <w:rFonts w:ascii="Arial" w:hAnsi="Arial" w:cs="Arial"/>
        </w:rPr>
        <w:t xml:space="preserve"> will be scheduled via the </w:t>
      </w:r>
      <w:proofErr w:type="spellStart"/>
      <w:r w:rsidRPr="00175112">
        <w:rPr>
          <w:rStyle w:val="Strong"/>
          <w:rFonts w:ascii="Arial" w:hAnsi="Arial" w:cs="Arial"/>
        </w:rPr>
        <w:t>BigBlueButton</w:t>
      </w:r>
      <w:proofErr w:type="spellEnd"/>
      <w:r w:rsidRPr="00175112">
        <w:rPr>
          <w:rStyle w:val="Strong"/>
          <w:rFonts w:ascii="Arial" w:hAnsi="Arial" w:cs="Arial"/>
        </w:rPr>
        <w:t xml:space="preserve"> calendar</w:t>
      </w:r>
      <w:r w:rsidRPr="00175112">
        <w:rPr>
          <w:rFonts w:ascii="Arial" w:hAnsi="Arial" w:cs="Arial"/>
        </w:rPr>
        <w:t>. During this session, we will discuss:</w:t>
      </w:r>
    </w:p>
    <w:p w14:paraId="02AAEAEF" w14:textId="77777777" w:rsidR="000773F3" w:rsidRPr="00175112" w:rsidRDefault="000773F3" w:rsidP="000773F3">
      <w:pPr>
        <w:numPr>
          <w:ilvl w:val="0"/>
          <w:numId w:val="1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175112">
        <w:rPr>
          <w:rFonts w:ascii="Arial" w:hAnsi="Arial" w:cs="Arial"/>
        </w:rPr>
        <w:t>Feedback on your exercises</w:t>
      </w:r>
    </w:p>
    <w:p w14:paraId="72039402" w14:textId="77777777" w:rsidR="000773F3" w:rsidRPr="00175112" w:rsidRDefault="000773F3" w:rsidP="000773F3">
      <w:pPr>
        <w:numPr>
          <w:ilvl w:val="0"/>
          <w:numId w:val="1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175112">
        <w:rPr>
          <w:rFonts w:ascii="Arial" w:hAnsi="Arial" w:cs="Arial"/>
        </w:rPr>
        <w:t>Challenges and breakthroughs you've experienced</w:t>
      </w:r>
    </w:p>
    <w:p w14:paraId="0E5211FC" w14:textId="77777777" w:rsidR="000773F3" w:rsidRPr="00175112" w:rsidRDefault="000773F3" w:rsidP="000773F3">
      <w:pPr>
        <w:numPr>
          <w:ilvl w:val="0"/>
          <w:numId w:val="1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175112">
        <w:rPr>
          <w:rFonts w:ascii="Arial" w:hAnsi="Arial" w:cs="Arial"/>
        </w:rPr>
        <w:t>Key takeaways and shared learning</w:t>
      </w:r>
    </w:p>
    <w:p w14:paraId="7D88A152" w14:textId="77777777" w:rsidR="000773F3" w:rsidRPr="00175112" w:rsidRDefault="000773F3" w:rsidP="000773F3">
      <w:pPr>
        <w:spacing w:before="100" w:beforeAutospacing="1" w:after="100" w:afterAutospacing="1" w:line="276" w:lineRule="auto"/>
        <w:rPr>
          <w:rFonts w:ascii="Arial" w:hAnsi="Arial" w:cs="Arial"/>
        </w:rPr>
      </w:pPr>
      <w:r w:rsidRPr="00175112">
        <w:rPr>
          <w:rFonts w:ascii="Apple Color Emoji" w:hAnsi="Apple Color Emoji" w:cs="Apple Color Emoji"/>
        </w:rPr>
        <w:t>🔔</w:t>
      </w:r>
      <w:r w:rsidRPr="00175112">
        <w:rPr>
          <w:rFonts w:ascii="Arial" w:hAnsi="Arial" w:cs="Arial"/>
        </w:rPr>
        <w:t xml:space="preserve"> </w:t>
      </w:r>
      <w:r w:rsidRPr="00175112">
        <w:rPr>
          <w:rStyle w:val="Strong"/>
          <w:rFonts w:ascii="Arial" w:hAnsi="Arial" w:cs="Arial"/>
        </w:rPr>
        <w:t>Important:</w:t>
      </w:r>
      <w:r w:rsidRPr="00175112">
        <w:rPr>
          <w:rFonts w:ascii="Arial" w:hAnsi="Arial" w:cs="Arial"/>
        </w:rPr>
        <w:t xml:space="preserve"> Attendance at your designated session is essential. If you are unable to attend, </w:t>
      </w:r>
      <w:r w:rsidRPr="00175112">
        <w:rPr>
          <w:rStyle w:val="Strong"/>
          <w:rFonts w:ascii="Arial" w:hAnsi="Arial" w:cs="Arial"/>
        </w:rPr>
        <w:t>deferred sessions will incur an additional cost</w:t>
      </w:r>
      <w:r w:rsidRPr="00175112">
        <w:rPr>
          <w:rFonts w:ascii="Arial" w:hAnsi="Arial" w:cs="Arial"/>
        </w:rPr>
        <w:t>.</w:t>
      </w:r>
    </w:p>
    <w:p w14:paraId="7DA1D081" w14:textId="77777777" w:rsidR="000773F3" w:rsidRPr="00175112" w:rsidRDefault="000773F3" w:rsidP="000773F3">
      <w:pPr>
        <w:spacing w:before="100" w:beforeAutospacing="1" w:after="100" w:afterAutospacing="1" w:line="276" w:lineRule="auto"/>
        <w:rPr>
          <w:rFonts w:ascii="Arial" w:hAnsi="Arial" w:cs="Arial"/>
        </w:rPr>
      </w:pPr>
      <w:r w:rsidRPr="00175112">
        <w:rPr>
          <w:rFonts w:ascii="Arial" w:hAnsi="Arial" w:cs="Arial"/>
        </w:rPr>
        <w:t>Make the most of each section by engaging fully, asking questions, and applying what you learn. Your growth starts here!</w:t>
      </w:r>
    </w:p>
    <w:p w14:paraId="43C8DFAC" w14:textId="77777777" w:rsidR="000773F3" w:rsidRDefault="000773F3" w:rsidP="000773F3">
      <w:r>
        <w:br w:type="page"/>
      </w:r>
    </w:p>
    <w:p w14:paraId="1ADE7B04" w14:textId="000A36E0" w:rsidR="00766FFA" w:rsidRDefault="00766FFA" w:rsidP="00766FFA">
      <w:pPr>
        <w:pStyle w:val="Title"/>
        <w:spacing w:line="276" w:lineRule="auto"/>
        <w:rPr>
          <w:rFonts w:ascii="Arial" w:eastAsia="Times New Roman" w:hAnsi="Arial" w:cs="Arial"/>
          <w:color w:val="C00000"/>
        </w:rPr>
      </w:pPr>
      <w:r>
        <w:rPr>
          <w:rFonts w:ascii="Arial" w:eastAsia="Times New Roman" w:hAnsi="Arial" w:cs="Arial"/>
          <w:noProof/>
          <w:color w:val="C00000"/>
        </w:rPr>
        <w:lastRenderedPageBreak/>
        <w:drawing>
          <wp:inline distT="0" distB="0" distL="0" distR="0" wp14:anchorId="27757D84" wp14:editId="6DF47D9F">
            <wp:extent cx="2403552" cy="3600000"/>
            <wp:effectExtent l="0" t="0" r="0" b="0"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55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D33FD" w14:textId="32496E95" w:rsidR="00766FFA" w:rsidRPr="00444FD9" w:rsidRDefault="00444FD9" w:rsidP="00766FFA">
      <w:pPr>
        <w:pStyle w:val="Title"/>
        <w:spacing w:line="276" w:lineRule="auto"/>
        <w:rPr>
          <w:rFonts w:ascii="Arial" w:eastAsia="Times New Roman" w:hAnsi="Arial" w:cs="Arial"/>
          <w:color w:val="7030A0"/>
        </w:rPr>
      </w:pPr>
      <w:r w:rsidRPr="00444FD9">
        <w:rPr>
          <w:rFonts w:ascii="Arial" w:eastAsia="Times New Roman" w:hAnsi="Arial" w:cs="Arial"/>
          <w:color w:val="7030A0"/>
        </w:rPr>
        <w:t xml:space="preserve">S1 | </w:t>
      </w:r>
      <w:r w:rsidR="00766FFA" w:rsidRPr="00444FD9">
        <w:rPr>
          <w:rFonts w:ascii="Arial" w:eastAsia="Times New Roman" w:hAnsi="Arial" w:cs="Arial"/>
          <w:color w:val="7030A0"/>
        </w:rPr>
        <w:t>Active Listening Training</w:t>
      </w:r>
    </w:p>
    <w:p w14:paraId="43501B2B" w14:textId="77777777" w:rsidR="00766FFA" w:rsidRPr="00766FFA" w:rsidRDefault="00766FFA">
      <w:pPr>
        <w:pStyle w:val="ListParagraph"/>
        <w:numPr>
          <w:ilvl w:val="0"/>
          <w:numId w:val="9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766FFA">
        <w:rPr>
          <w:rFonts w:ascii="Arial" w:hAnsi="Arial" w:cs="Arial"/>
          <w:b/>
          <w:bCs/>
        </w:rPr>
        <w:t>Objective:</w:t>
      </w:r>
      <w:r w:rsidRPr="00766FFA">
        <w:rPr>
          <w:rFonts w:ascii="Arial" w:hAnsi="Arial" w:cs="Arial"/>
        </w:rPr>
        <w:t xml:space="preserve"> Develop the ability to listen attentively and respond thoughtfully.</w:t>
      </w:r>
    </w:p>
    <w:p w14:paraId="732F2B8A" w14:textId="77777777" w:rsidR="00766FFA" w:rsidRPr="00766FFA" w:rsidRDefault="00766FFA">
      <w:pPr>
        <w:pStyle w:val="ListParagraph"/>
        <w:numPr>
          <w:ilvl w:val="0"/>
          <w:numId w:val="9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766FFA">
        <w:rPr>
          <w:rFonts w:ascii="Arial" w:hAnsi="Arial" w:cs="Arial"/>
          <w:b/>
          <w:bCs/>
        </w:rPr>
        <w:t>Activities:</w:t>
      </w:r>
    </w:p>
    <w:p w14:paraId="73A6550D" w14:textId="77777777" w:rsidR="00766FFA" w:rsidRPr="00766FFA" w:rsidRDefault="00766FFA">
      <w:pPr>
        <w:pStyle w:val="ListParagraph"/>
        <w:numPr>
          <w:ilvl w:val="1"/>
          <w:numId w:val="9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766FFA">
        <w:rPr>
          <w:rFonts w:ascii="Arial" w:hAnsi="Arial" w:cs="Arial"/>
          <w:b/>
          <w:bCs/>
        </w:rPr>
        <w:t>Listening Exercises:</w:t>
      </w:r>
      <w:r w:rsidRPr="00766FFA">
        <w:rPr>
          <w:rFonts w:ascii="Arial" w:hAnsi="Arial" w:cs="Arial"/>
        </w:rPr>
        <w:t xml:space="preserve"> Pair employees to practice listening without interrupting, then paraphrase what was heard.</w:t>
      </w:r>
    </w:p>
    <w:p w14:paraId="4F19C0BE" w14:textId="77777777" w:rsidR="00766FFA" w:rsidRPr="00766FFA" w:rsidRDefault="00766FFA">
      <w:pPr>
        <w:pStyle w:val="ListParagraph"/>
        <w:numPr>
          <w:ilvl w:val="1"/>
          <w:numId w:val="9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766FFA">
        <w:rPr>
          <w:rFonts w:ascii="Arial" w:hAnsi="Arial" w:cs="Arial"/>
          <w:b/>
          <w:bCs/>
        </w:rPr>
        <w:t>Feedback Sessions:</w:t>
      </w:r>
      <w:r w:rsidRPr="00766FFA">
        <w:rPr>
          <w:rFonts w:ascii="Arial" w:hAnsi="Arial" w:cs="Arial"/>
        </w:rPr>
        <w:t xml:space="preserve"> Encourage giving and receiving constructive feedback based on listening exercises.</w:t>
      </w:r>
    </w:p>
    <w:p w14:paraId="2A041DF4" w14:textId="4CB3466B" w:rsidR="00766FFA" w:rsidRPr="00EE1BB6" w:rsidRDefault="00766FFA" w:rsidP="00766FFA">
      <w:pPr>
        <w:pStyle w:val="NormalWeb"/>
        <w:spacing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 xml:space="preserve">Below is a comprehensive </w:t>
      </w:r>
      <w:r w:rsidRPr="00EE1BB6">
        <w:rPr>
          <w:rStyle w:val="Strong"/>
          <w:rFonts w:ascii="Arial" w:eastAsiaTheme="majorEastAsia" w:hAnsi="Arial" w:cs="Arial"/>
        </w:rPr>
        <w:t>Module</w:t>
      </w:r>
      <w:r w:rsidRPr="00EE1BB6">
        <w:rPr>
          <w:rFonts w:ascii="Arial" w:hAnsi="Arial" w:cs="Arial"/>
        </w:rPr>
        <w:t xml:space="preserve"> designed to help employees assess their current communication skills. This module includes objectives, activities, tools/resources, and expected outcomes to ensure a thorough evaluation and identification of areas for improvement.</w:t>
      </w:r>
    </w:p>
    <w:p w14:paraId="7AFDE6D0" w14:textId="77777777" w:rsidR="00766FFA" w:rsidRPr="00EE1BB6" w:rsidRDefault="00766FFA" w:rsidP="00766FFA">
      <w:pPr>
        <w:spacing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48E9E5A0" wp14:editId="501B0A82">
                <wp:extent cx="5731510" cy="1270"/>
                <wp:effectExtent l="0" t="0" r="8890" b="24130"/>
                <wp:docPr id="3812" name="Rectangle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1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B99E72" id="Rectangle 3595" o:spid="_x0000_s1026" style="width:451.3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" filled="f">
                <v:path arrowok="t"/>
                <w10:anchorlock/>
              </v:rect>
            </w:pict>
          </mc:Fallback>
        </mc:AlternateContent>
      </w:r>
    </w:p>
    <w:p w14:paraId="798CBD35" w14:textId="77777777" w:rsidR="00766FFA" w:rsidRPr="00EE1BB6" w:rsidRDefault="00766FFA" w:rsidP="00766FFA">
      <w:pPr>
        <w:pStyle w:val="Heading3"/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Module: Assessing Current Communication Skills</w:t>
      </w:r>
    </w:p>
    <w:p w14:paraId="2743A001" w14:textId="77777777" w:rsidR="00766FFA" w:rsidRPr="00EE1BB6" w:rsidRDefault="00766FFA" w:rsidP="00766FFA">
      <w:pPr>
        <w:pStyle w:val="Heading4"/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Module Overview</w:t>
      </w:r>
    </w:p>
    <w:p w14:paraId="685E02AE" w14:textId="77777777" w:rsidR="00766FFA" w:rsidRPr="00EE1BB6" w:rsidRDefault="00766FFA" w:rsidP="00766FFA">
      <w:pPr>
        <w:pStyle w:val="NormalWeb"/>
        <w:spacing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This module is designed to help employees evaluate their current communication skills within the workplace. By conducting surveys and assessments, employees can gain a clear understanding of their strengths and areas that require improvement. This self-awareness is crucial for personal development and enhancing team collaboration.</w:t>
      </w:r>
    </w:p>
    <w:p w14:paraId="7999AF83" w14:textId="77777777" w:rsidR="00766FFA" w:rsidRPr="00EE1BB6" w:rsidRDefault="00766FFA" w:rsidP="00766FFA">
      <w:pPr>
        <w:spacing w:line="276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86EFFD5" wp14:editId="155969B8">
                <wp:extent cx="5731510" cy="1270"/>
                <wp:effectExtent l="0" t="0" r="8890" b="24130"/>
                <wp:docPr id="3811" name="Rectangle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1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17A020" id="Rectangle 3594" o:spid="_x0000_s1026" style="width:451.3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" filled="f">
                <v:path arrowok="t"/>
                <w10:anchorlock/>
              </v:rect>
            </w:pict>
          </mc:Fallback>
        </mc:AlternateContent>
      </w:r>
    </w:p>
    <w:p w14:paraId="17EF40C9" w14:textId="0E3EFF3A" w:rsidR="00766FFA" w:rsidRPr="00EE1BB6" w:rsidRDefault="00766FFA">
      <w:pPr>
        <w:pStyle w:val="Heading3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Module Objectives</w:t>
      </w:r>
    </w:p>
    <w:p w14:paraId="50950CCD" w14:textId="77777777" w:rsidR="00766FFA" w:rsidRPr="00EE1BB6" w:rsidRDefault="00766FFA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Understand Current Communication Landscape:</w:t>
      </w:r>
      <w:r w:rsidRPr="00EE1BB6">
        <w:rPr>
          <w:rFonts w:ascii="Arial" w:hAnsi="Arial" w:cs="Arial"/>
        </w:rPr>
        <w:t xml:space="preserve"> Gain insights into existing communication practices and dynamics within the team and organization.</w:t>
      </w:r>
    </w:p>
    <w:p w14:paraId="0118EDA4" w14:textId="77777777" w:rsidR="00766FFA" w:rsidRPr="00EE1BB6" w:rsidRDefault="00766FFA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Identify Strengths and Weaknesses:</w:t>
      </w:r>
      <w:r w:rsidRPr="00EE1BB6">
        <w:rPr>
          <w:rFonts w:ascii="Arial" w:hAnsi="Arial" w:cs="Arial"/>
        </w:rPr>
        <w:t xml:space="preserve"> Recognize personal and collective communication strengths and areas needing improvement.</w:t>
      </w:r>
    </w:p>
    <w:p w14:paraId="346165E6" w14:textId="77777777" w:rsidR="00766FFA" w:rsidRPr="00EE1BB6" w:rsidRDefault="00766FFA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Facilitate Personal Development:</w:t>
      </w:r>
      <w:r w:rsidRPr="00EE1BB6">
        <w:rPr>
          <w:rFonts w:ascii="Arial" w:hAnsi="Arial" w:cs="Arial"/>
        </w:rPr>
        <w:t xml:space="preserve"> Provide actionable feedback and resources to enhance communication skills.</w:t>
      </w:r>
    </w:p>
    <w:p w14:paraId="178F00AD" w14:textId="77777777" w:rsidR="00766FFA" w:rsidRPr="00EE1BB6" w:rsidRDefault="00766FFA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Promote a Collaborative Environment:</w:t>
      </w:r>
      <w:r w:rsidRPr="00EE1BB6">
        <w:rPr>
          <w:rFonts w:ascii="Arial" w:hAnsi="Arial" w:cs="Arial"/>
        </w:rPr>
        <w:t xml:space="preserve"> Foster an environment where effective communication is prioritized, leading to better teamwork and productivity.</w:t>
      </w:r>
    </w:p>
    <w:p w14:paraId="50C21112" w14:textId="3262FF8C" w:rsidR="00CE1A8B" w:rsidRPr="00CE1A8B" w:rsidRDefault="00766FFA" w:rsidP="00216F8D">
      <w:pPr>
        <w:pStyle w:val="Heading3"/>
        <w:numPr>
          <w:ilvl w:val="0"/>
          <w:numId w:val="10"/>
        </w:numPr>
        <w:spacing w:line="276" w:lineRule="auto"/>
        <w:rPr>
          <w:rStyle w:val="Strong"/>
          <w:rFonts w:ascii="Arial" w:eastAsiaTheme="majorEastAsia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Module Components</w:t>
      </w:r>
    </w:p>
    <w:p w14:paraId="4015C418" w14:textId="7A7B3991" w:rsidR="00CE1A8B" w:rsidRPr="001D7142" w:rsidRDefault="00CE1A8B" w:rsidP="00216F8D">
      <w:pPr>
        <w:pStyle w:val="Heading3"/>
        <w:spacing w:line="276" w:lineRule="auto"/>
        <w:rPr>
          <w:rStyle w:val="Strong"/>
          <w:rFonts w:eastAsiaTheme="majorEastAsia"/>
          <w:b/>
          <w:bCs/>
          <w:sz w:val="24"/>
          <w:szCs w:val="24"/>
        </w:rPr>
      </w:pPr>
      <w:r w:rsidRPr="001D7142">
        <w:rPr>
          <w:rStyle w:val="Strong"/>
          <w:rFonts w:ascii="Arial" w:eastAsiaTheme="majorEastAsia" w:hAnsi="Arial" w:cs="Arial"/>
          <w:b/>
          <w:bCs/>
          <w:sz w:val="24"/>
          <w:szCs w:val="24"/>
        </w:rPr>
        <w:t>Surveys and Assessments</w:t>
      </w:r>
      <w:r>
        <w:rPr>
          <w:rStyle w:val="Strong"/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1D7142">
        <w:rPr>
          <w:rStyle w:val="Strong"/>
          <w:rFonts w:eastAsiaTheme="majorEastAsia"/>
          <w:b/>
          <w:bCs/>
          <w:sz w:val="24"/>
          <w:szCs w:val="24"/>
        </w:rPr>
        <w:t>|</w:t>
      </w:r>
      <w:r>
        <w:rPr>
          <w:rStyle w:val="Strong"/>
          <w:rFonts w:eastAsiaTheme="majorEastAsia"/>
          <w:b/>
          <w:bCs/>
          <w:sz w:val="24"/>
          <w:szCs w:val="24"/>
        </w:rPr>
        <w:t xml:space="preserve"> </w:t>
      </w:r>
      <w:r w:rsidRPr="001D7142">
        <w:rPr>
          <w:rFonts w:ascii="Arial" w:hAnsi="Arial" w:cs="Arial"/>
          <w:b w:val="0"/>
          <w:bCs w:val="0"/>
          <w:sz w:val="24"/>
          <w:szCs w:val="24"/>
        </w:rPr>
        <w:t>Utilize structured surveys and assessments to evaluate current communication skills and practices.</w:t>
      </w:r>
    </w:p>
    <w:p w14:paraId="1E109D6B" w14:textId="47E3EC01" w:rsidR="00CE1A8B" w:rsidRPr="001D7142" w:rsidRDefault="00CE1A8B" w:rsidP="00216F8D">
      <w:pPr>
        <w:pStyle w:val="Heading3"/>
        <w:spacing w:line="276" w:lineRule="auto"/>
        <w:rPr>
          <w:rFonts w:ascii="Arial" w:hAnsi="Arial" w:cs="Arial"/>
          <w:b w:val="0"/>
          <w:bCs w:val="0"/>
          <w:sz w:val="24"/>
          <w:szCs w:val="24"/>
        </w:rPr>
      </w:pPr>
      <w:r w:rsidRPr="001D7142">
        <w:rPr>
          <w:rStyle w:val="Strong"/>
          <w:rFonts w:ascii="Arial" w:eastAsiaTheme="majorEastAsia" w:hAnsi="Arial" w:cs="Arial"/>
          <w:b/>
          <w:bCs/>
          <w:sz w:val="24"/>
          <w:szCs w:val="24"/>
        </w:rPr>
        <w:t>Data Analysis</w:t>
      </w:r>
      <w:r>
        <w:rPr>
          <w:rStyle w:val="Strong"/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1D7142">
        <w:rPr>
          <w:rStyle w:val="Strong"/>
          <w:rFonts w:ascii="Arial" w:eastAsiaTheme="majorEastAsia" w:hAnsi="Arial" w:cs="Arial"/>
          <w:b/>
          <w:bCs/>
          <w:sz w:val="24"/>
          <w:szCs w:val="24"/>
        </w:rPr>
        <w:t>|</w:t>
      </w:r>
      <w:r>
        <w:rPr>
          <w:rStyle w:val="Strong"/>
          <w:rFonts w:ascii="Arial" w:eastAsiaTheme="majorEastAsia" w:hAnsi="Arial" w:cs="Arial"/>
          <w:b/>
          <w:bCs/>
          <w:sz w:val="24"/>
          <w:szCs w:val="24"/>
        </w:rPr>
        <w:t xml:space="preserve"> </w:t>
      </w:r>
      <w:proofErr w:type="spellStart"/>
      <w:r w:rsidRPr="001D7142">
        <w:rPr>
          <w:rFonts w:ascii="Arial" w:hAnsi="Arial" w:cs="Arial"/>
          <w:b w:val="0"/>
          <w:bCs w:val="0"/>
          <w:sz w:val="24"/>
          <w:szCs w:val="24"/>
        </w:rPr>
        <w:t>Analyze</w:t>
      </w:r>
      <w:proofErr w:type="spellEnd"/>
      <w:r w:rsidRPr="001D7142">
        <w:rPr>
          <w:rFonts w:ascii="Arial" w:hAnsi="Arial" w:cs="Arial"/>
          <w:b w:val="0"/>
          <w:bCs w:val="0"/>
          <w:sz w:val="24"/>
          <w:szCs w:val="24"/>
        </w:rPr>
        <w:t xml:space="preserve"> survey and assessment results to identify trends, strengths, and areas for improvement.</w:t>
      </w:r>
    </w:p>
    <w:p w14:paraId="7E73DD65" w14:textId="2857048E" w:rsidR="00CE1A8B" w:rsidRPr="001D7142" w:rsidRDefault="00CE1A8B" w:rsidP="00216F8D">
      <w:pPr>
        <w:pStyle w:val="Heading3"/>
        <w:spacing w:line="276" w:lineRule="auto"/>
        <w:rPr>
          <w:rFonts w:ascii="Arial" w:hAnsi="Arial" w:cs="Arial"/>
          <w:b w:val="0"/>
          <w:bCs w:val="0"/>
          <w:sz w:val="24"/>
          <w:szCs w:val="24"/>
        </w:rPr>
      </w:pPr>
      <w:r w:rsidRPr="001D7142">
        <w:rPr>
          <w:rStyle w:val="Strong"/>
          <w:rFonts w:ascii="Arial" w:eastAsiaTheme="majorEastAsia" w:hAnsi="Arial" w:cs="Arial"/>
          <w:b/>
          <w:bCs/>
          <w:sz w:val="24"/>
          <w:szCs w:val="24"/>
        </w:rPr>
        <w:t>Feedback Sessions</w:t>
      </w:r>
      <w:r>
        <w:rPr>
          <w:rStyle w:val="Strong"/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1D7142">
        <w:rPr>
          <w:rStyle w:val="Strong"/>
          <w:rFonts w:ascii="Arial" w:eastAsiaTheme="majorEastAsia" w:hAnsi="Arial" w:cs="Arial"/>
          <w:b/>
          <w:bCs/>
          <w:sz w:val="24"/>
          <w:szCs w:val="24"/>
        </w:rPr>
        <w:t>|</w:t>
      </w:r>
      <w:r>
        <w:rPr>
          <w:rStyle w:val="Strong"/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1D7142">
        <w:rPr>
          <w:rFonts w:ascii="Arial" w:hAnsi="Arial" w:cs="Arial"/>
          <w:b w:val="0"/>
          <w:bCs w:val="0"/>
          <w:sz w:val="24"/>
          <w:szCs w:val="24"/>
        </w:rPr>
        <w:t>Provide personalized feedback to employees based on their assessment results.</w:t>
      </w:r>
    </w:p>
    <w:p w14:paraId="3E016F7E" w14:textId="6BB83EE6" w:rsidR="00CE1A8B" w:rsidRPr="001D7142" w:rsidRDefault="00CE1A8B" w:rsidP="00216F8D">
      <w:pPr>
        <w:pStyle w:val="Heading3"/>
        <w:spacing w:line="276" w:lineRule="auto"/>
        <w:rPr>
          <w:rFonts w:ascii="Arial" w:hAnsi="Arial" w:cs="Arial"/>
          <w:b w:val="0"/>
          <w:bCs w:val="0"/>
          <w:sz w:val="24"/>
          <w:szCs w:val="24"/>
        </w:rPr>
      </w:pPr>
      <w:r w:rsidRPr="001D7142">
        <w:rPr>
          <w:rStyle w:val="Strong"/>
          <w:rFonts w:ascii="Arial" w:eastAsiaTheme="majorEastAsia" w:hAnsi="Arial" w:cs="Arial"/>
          <w:b/>
          <w:bCs/>
          <w:sz w:val="24"/>
          <w:szCs w:val="24"/>
        </w:rPr>
        <w:t>Action Planning</w:t>
      </w:r>
      <w:r>
        <w:rPr>
          <w:rStyle w:val="Strong"/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1D7142">
        <w:rPr>
          <w:rStyle w:val="Strong"/>
          <w:rFonts w:ascii="Arial" w:eastAsiaTheme="majorEastAsia" w:hAnsi="Arial" w:cs="Arial"/>
          <w:b/>
          <w:bCs/>
          <w:sz w:val="24"/>
          <w:szCs w:val="24"/>
        </w:rPr>
        <w:t>|</w:t>
      </w:r>
      <w:r>
        <w:rPr>
          <w:rStyle w:val="Strong"/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1D7142">
        <w:rPr>
          <w:rFonts w:ascii="Arial" w:hAnsi="Arial" w:cs="Arial"/>
          <w:b w:val="0"/>
          <w:bCs w:val="0"/>
          <w:sz w:val="24"/>
          <w:szCs w:val="24"/>
        </w:rPr>
        <w:t>Develop individualized action plans to address identified communication gaps and leverage strengths.</w:t>
      </w:r>
    </w:p>
    <w:p w14:paraId="581EFBBB" w14:textId="61477B65" w:rsidR="00CE1A8B" w:rsidRPr="001D7142" w:rsidRDefault="00CE1A8B" w:rsidP="00216F8D">
      <w:pPr>
        <w:pStyle w:val="Heading3"/>
        <w:spacing w:line="276" w:lineRule="auto"/>
        <w:rPr>
          <w:rFonts w:ascii="Arial" w:hAnsi="Arial" w:cs="Arial"/>
          <w:b w:val="0"/>
          <w:bCs w:val="0"/>
          <w:sz w:val="24"/>
          <w:szCs w:val="24"/>
        </w:rPr>
      </w:pPr>
      <w:r w:rsidRPr="001D7142">
        <w:rPr>
          <w:rStyle w:val="Strong"/>
          <w:rFonts w:ascii="Arial" w:eastAsiaTheme="majorEastAsia" w:hAnsi="Arial" w:cs="Arial"/>
          <w:b/>
          <w:bCs/>
          <w:sz w:val="24"/>
          <w:szCs w:val="24"/>
        </w:rPr>
        <w:t>Follow-Up and Evaluation</w:t>
      </w:r>
      <w:r>
        <w:rPr>
          <w:rStyle w:val="Strong"/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1D7142">
        <w:rPr>
          <w:rStyle w:val="Strong"/>
          <w:rFonts w:ascii="Arial" w:eastAsiaTheme="majorEastAsia" w:hAnsi="Arial" w:cs="Arial"/>
          <w:b/>
          <w:bCs/>
          <w:sz w:val="24"/>
          <w:szCs w:val="24"/>
        </w:rPr>
        <w:t>|</w:t>
      </w:r>
      <w:r>
        <w:rPr>
          <w:rStyle w:val="Strong"/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1D7142">
        <w:rPr>
          <w:rFonts w:ascii="Arial" w:hAnsi="Arial" w:cs="Arial"/>
          <w:b w:val="0"/>
          <w:bCs w:val="0"/>
          <w:sz w:val="24"/>
          <w:szCs w:val="24"/>
        </w:rPr>
        <w:t>Monitor progress through follow-up surveys and assessments to ensure continuous improvement in communication skills.</w:t>
      </w:r>
    </w:p>
    <w:p w14:paraId="693A1E21" w14:textId="77777777" w:rsidR="00766FFA" w:rsidRPr="00EE1BB6" w:rsidRDefault="00766FFA" w:rsidP="00766FFA">
      <w:pPr>
        <w:spacing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27507A2C" wp14:editId="556BC15A">
                <wp:extent cx="5731510" cy="1270"/>
                <wp:effectExtent l="0" t="0" r="8890" b="24130"/>
                <wp:docPr id="13" name="Horizontal 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1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791D2F" id="Horizontal Line 12" o:spid="_x0000_s1026" style="width:451.3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" filled="f">
                <v:path arrowok="t"/>
                <w10:anchorlock/>
              </v:rect>
            </w:pict>
          </mc:Fallback>
        </mc:AlternateContent>
      </w:r>
    </w:p>
    <w:p w14:paraId="7057D471" w14:textId="77777777" w:rsidR="00CE1A8B" w:rsidRDefault="00CE1A8B">
      <w:pPr>
        <w:rPr>
          <w:rStyle w:val="Strong"/>
          <w:rFonts w:ascii="Arial" w:eastAsiaTheme="majorEastAsia" w:hAnsi="Arial" w:cs="Arial"/>
          <w:b w:val="0"/>
          <w:bCs w:val="0"/>
          <w:sz w:val="27"/>
          <w:szCs w:val="27"/>
        </w:rPr>
      </w:pPr>
      <w:r>
        <w:rPr>
          <w:rStyle w:val="Strong"/>
          <w:rFonts w:ascii="Arial" w:eastAsiaTheme="majorEastAsia" w:hAnsi="Arial" w:cs="Arial"/>
        </w:rPr>
        <w:br w:type="page"/>
      </w:r>
    </w:p>
    <w:p w14:paraId="75A2C8D4" w14:textId="70C5D3B6" w:rsidR="00766FFA" w:rsidRPr="00AA4D7B" w:rsidRDefault="00766FFA">
      <w:pPr>
        <w:pStyle w:val="Heading3"/>
        <w:numPr>
          <w:ilvl w:val="0"/>
          <w:numId w:val="10"/>
        </w:numPr>
        <w:spacing w:line="276" w:lineRule="auto"/>
        <w:rPr>
          <w:rStyle w:val="Strong"/>
          <w:rFonts w:ascii="Arial" w:eastAsiaTheme="majorEastAsia" w:hAnsi="Arial" w:cs="Arial"/>
        </w:rPr>
      </w:pPr>
      <w:r w:rsidRPr="00EE1BB6">
        <w:rPr>
          <w:rStyle w:val="Strong"/>
          <w:rFonts w:ascii="Arial" w:eastAsiaTheme="majorEastAsia" w:hAnsi="Arial" w:cs="Arial"/>
        </w:rPr>
        <w:lastRenderedPageBreak/>
        <w:t>Detailed Activities</w:t>
      </w:r>
    </w:p>
    <w:p w14:paraId="00FF5BFD" w14:textId="77777777" w:rsidR="00766FFA" w:rsidRDefault="00766FFA" w:rsidP="00766FFA">
      <w:pPr>
        <w:pStyle w:val="Heading4"/>
        <w:spacing w:line="276" w:lineRule="auto"/>
        <w:rPr>
          <w:rStyle w:val="Strong"/>
          <w:rFonts w:ascii="Arial" w:eastAsiaTheme="majorEastAsia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A. Surveys and Assessments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030"/>
        <w:gridCol w:w="3794"/>
        <w:gridCol w:w="3102"/>
      </w:tblGrid>
      <w:tr w:rsidR="00766FFA" w:rsidRPr="00AA4D7B" w14:paraId="49509EF7" w14:textId="77777777" w:rsidTr="00216F8D">
        <w:tc>
          <w:tcPr>
            <w:tcW w:w="1980" w:type="dxa"/>
            <w:vAlign w:val="center"/>
          </w:tcPr>
          <w:p w14:paraId="5F78ACD5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Activity</w:t>
            </w:r>
          </w:p>
        </w:tc>
        <w:tc>
          <w:tcPr>
            <w:tcW w:w="3827" w:type="dxa"/>
            <w:vAlign w:val="center"/>
          </w:tcPr>
          <w:p w14:paraId="338B62DD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Description</w:t>
            </w:r>
          </w:p>
        </w:tc>
        <w:tc>
          <w:tcPr>
            <w:tcW w:w="3119" w:type="dxa"/>
            <w:vAlign w:val="center"/>
          </w:tcPr>
          <w:p w14:paraId="055C846B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Tools/Resources</w:t>
            </w:r>
          </w:p>
        </w:tc>
      </w:tr>
      <w:tr w:rsidR="00766FFA" w14:paraId="0004E8C1" w14:textId="77777777" w:rsidTr="00216F8D">
        <w:tc>
          <w:tcPr>
            <w:tcW w:w="1980" w:type="dxa"/>
            <w:vAlign w:val="center"/>
          </w:tcPr>
          <w:p w14:paraId="34EF3602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Communication Skills Survey</w:t>
            </w:r>
          </w:p>
        </w:tc>
        <w:tc>
          <w:tcPr>
            <w:tcW w:w="3827" w:type="dxa"/>
            <w:vAlign w:val="center"/>
          </w:tcPr>
          <w:p w14:paraId="57F7C11E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Distribute a comprehensive survey to assess various aspects of communication, including verbal, non-verbal, listening, and feedback skills.</w:t>
            </w:r>
          </w:p>
        </w:tc>
        <w:tc>
          <w:tcPr>
            <w:tcW w:w="3119" w:type="dxa"/>
            <w:vAlign w:val="center"/>
          </w:tcPr>
          <w:p w14:paraId="56B8864C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Online survey platforms (e.g., SurveyMonkey, Google Forms)</w:t>
            </w:r>
          </w:p>
        </w:tc>
      </w:tr>
      <w:tr w:rsidR="00766FFA" w14:paraId="22694B61" w14:textId="77777777" w:rsidTr="00216F8D">
        <w:tc>
          <w:tcPr>
            <w:tcW w:w="1980" w:type="dxa"/>
            <w:vAlign w:val="center"/>
          </w:tcPr>
          <w:p w14:paraId="5761F11B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360-Degree Feedback Assessment</w:t>
            </w:r>
          </w:p>
        </w:tc>
        <w:tc>
          <w:tcPr>
            <w:tcW w:w="3827" w:type="dxa"/>
            <w:vAlign w:val="center"/>
          </w:tcPr>
          <w:p w14:paraId="636B6D1A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Collect feedback from peers, supervisors, and subordinates to provide a holistic view of an employee’s communication effectiveness.</w:t>
            </w:r>
          </w:p>
        </w:tc>
        <w:tc>
          <w:tcPr>
            <w:tcW w:w="3119" w:type="dxa"/>
            <w:vAlign w:val="center"/>
          </w:tcPr>
          <w:p w14:paraId="2B457369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360-degree feedback tools (e.g., Qualtrics, BambooHR)</w:t>
            </w:r>
          </w:p>
        </w:tc>
      </w:tr>
      <w:tr w:rsidR="00766FFA" w14:paraId="449CE8B8" w14:textId="77777777" w:rsidTr="00216F8D">
        <w:tc>
          <w:tcPr>
            <w:tcW w:w="1980" w:type="dxa"/>
            <w:vAlign w:val="center"/>
          </w:tcPr>
          <w:p w14:paraId="3C7D7F9C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Self-Assessment Questionnaire</w:t>
            </w:r>
          </w:p>
        </w:tc>
        <w:tc>
          <w:tcPr>
            <w:tcW w:w="3827" w:type="dxa"/>
            <w:vAlign w:val="center"/>
          </w:tcPr>
          <w:p w14:paraId="3595666E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Encourage employees to self-evaluate their communication skills to promote self-awareness and personal reflection.</w:t>
            </w:r>
          </w:p>
        </w:tc>
        <w:tc>
          <w:tcPr>
            <w:tcW w:w="3119" w:type="dxa"/>
            <w:vAlign w:val="center"/>
          </w:tcPr>
          <w:p w14:paraId="3F874CDF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Self-assessment templates or digital tools</w:t>
            </w:r>
          </w:p>
        </w:tc>
      </w:tr>
      <w:tr w:rsidR="00766FFA" w14:paraId="7317EC6B" w14:textId="77777777" w:rsidTr="00216F8D">
        <w:tc>
          <w:tcPr>
            <w:tcW w:w="1980" w:type="dxa"/>
            <w:vAlign w:val="center"/>
          </w:tcPr>
          <w:p w14:paraId="5298AF4A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Scenario-Based Assessments</w:t>
            </w:r>
          </w:p>
        </w:tc>
        <w:tc>
          <w:tcPr>
            <w:tcW w:w="3827" w:type="dxa"/>
            <w:vAlign w:val="center"/>
          </w:tcPr>
          <w:p w14:paraId="4689788F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Present real-life communication scenarios and assess how employees would respond to them.</w:t>
            </w:r>
          </w:p>
        </w:tc>
        <w:tc>
          <w:tcPr>
            <w:tcW w:w="3119" w:type="dxa"/>
            <w:vAlign w:val="center"/>
          </w:tcPr>
          <w:p w14:paraId="22E2D527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Custom-designed scenarios, role-play scripts</w:t>
            </w:r>
          </w:p>
        </w:tc>
      </w:tr>
    </w:tbl>
    <w:p w14:paraId="77D5A800" w14:textId="77777777" w:rsidR="00766FFA" w:rsidRDefault="00766FFA" w:rsidP="00766FFA">
      <w:pPr>
        <w:pStyle w:val="Heading4"/>
        <w:spacing w:line="276" w:lineRule="auto"/>
        <w:rPr>
          <w:rStyle w:val="Strong"/>
          <w:rFonts w:ascii="Arial" w:eastAsiaTheme="majorEastAsia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B. Data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455"/>
        <w:gridCol w:w="3006"/>
      </w:tblGrid>
      <w:tr w:rsidR="00766FFA" w:rsidRPr="00AA4D7B" w14:paraId="51D12722" w14:textId="77777777" w:rsidTr="00216F8D">
        <w:tc>
          <w:tcPr>
            <w:tcW w:w="1555" w:type="dxa"/>
            <w:vAlign w:val="center"/>
          </w:tcPr>
          <w:p w14:paraId="5A9AEDD4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Activity</w:t>
            </w:r>
          </w:p>
        </w:tc>
        <w:tc>
          <w:tcPr>
            <w:tcW w:w="4455" w:type="dxa"/>
            <w:vAlign w:val="center"/>
          </w:tcPr>
          <w:p w14:paraId="04A2B22A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Description</w:t>
            </w:r>
          </w:p>
        </w:tc>
        <w:tc>
          <w:tcPr>
            <w:tcW w:w="3006" w:type="dxa"/>
            <w:vAlign w:val="center"/>
          </w:tcPr>
          <w:p w14:paraId="7099A80E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Tools/Resources</w:t>
            </w:r>
          </w:p>
        </w:tc>
      </w:tr>
      <w:tr w:rsidR="00766FFA" w14:paraId="57033118" w14:textId="77777777" w:rsidTr="00216F8D">
        <w:tc>
          <w:tcPr>
            <w:tcW w:w="1555" w:type="dxa"/>
            <w:vAlign w:val="center"/>
          </w:tcPr>
          <w:p w14:paraId="5FD71B8A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Compile Results</w:t>
            </w:r>
          </w:p>
        </w:tc>
        <w:tc>
          <w:tcPr>
            <w:tcW w:w="4455" w:type="dxa"/>
            <w:vAlign w:val="center"/>
          </w:tcPr>
          <w:p w14:paraId="5A487551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Gather all survey and assessment data for analysis.</w:t>
            </w:r>
          </w:p>
        </w:tc>
        <w:tc>
          <w:tcPr>
            <w:tcW w:w="3006" w:type="dxa"/>
            <w:vAlign w:val="center"/>
          </w:tcPr>
          <w:p w14:paraId="28C98BC1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Data aggregation tools (Excel, SPSS)</w:t>
            </w:r>
          </w:p>
        </w:tc>
      </w:tr>
      <w:tr w:rsidR="00766FFA" w14:paraId="16BED51F" w14:textId="77777777" w:rsidTr="00216F8D">
        <w:tc>
          <w:tcPr>
            <w:tcW w:w="1555" w:type="dxa"/>
            <w:vAlign w:val="center"/>
          </w:tcPr>
          <w:p w14:paraId="307F5896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Identify Trends</w:t>
            </w:r>
          </w:p>
        </w:tc>
        <w:tc>
          <w:tcPr>
            <w:tcW w:w="4455" w:type="dxa"/>
            <w:vAlign w:val="center"/>
          </w:tcPr>
          <w:p w14:paraId="2076376E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proofErr w:type="spellStart"/>
            <w:r w:rsidRPr="00AA4D7B">
              <w:rPr>
                <w:rFonts w:ascii="Arial" w:hAnsi="Arial" w:cs="Arial"/>
                <w:b w:val="0"/>
                <w:bCs w:val="0"/>
              </w:rPr>
              <w:t>Analyze</w:t>
            </w:r>
            <w:proofErr w:type="spellEnd"/>
            <w:r w:rsidRPr="00AA4D7B">
              <w:rPr>
                <w:rFonts w:ascii="Arial" w:hAnsi="Arial" w:cs="Arial"/>
                <w:b w:val="0"/>
                <w:bCs w:val="0"/>
              </w:rPr>
              <w:t xml:space="preserve"> data to identify common strengths and weaknesses across the team.</w:t>
            </w:r>
          </w:p>
        </w:tc>
        <w:tc>
          <w:tcPr>
            <w:tcW w:w="3006" w:type="dxa"/>
            <w:vAlign w:val="center"/>
          </w:tcPr>
          <w:p w14:paraId="72392EA1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Data analysis software</w:t>
            </w:r>
          </w:p>
        </w:tc>
      </w:tr>
      <w:tr w:rsidR="00766FFA" w14:paraId="3C89C1DC" w14:textId="77777777" w:rsidTr="00216F8D">
        <w:tc>
          <w:tcPr>
            <w:tcW w:w="1555" w:type="dxa"/>
            <w:vAlign w:val="center"/>
          </w:tcPr>
          <w:p w14:paraId="3202B8D7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Report Generation</w:t>
            </w:r>
          </w:p>
        </w:tc>
        <w:tc>
          <w:tcPr>
            <w:tcW w:w="4455" w:type="dxa"/>
            <w:vAlign w:val="center"/>
          </w:tcPr>
          <w:p w14:paraId="2D79DAE3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Create detailed reports highlighting key findings and actionable insights.</w:t>
            </w:r>
          </w:p>
        </w:tc>
        <w:tc>
          <w:tcPr>
            <w:tcW w:w="3006" w:type="dxa"/>
            <w:vAlign w:val="center"/>
          </w:tcPr>
          <w:p w14:paraId="36CEF495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Reporting tools (Tableau, Power BI)</w:t>
            </w:r>
          </w:p>
        </w:tc>
      </w:tr>
    </w:tbl>
    <w:p w14:paraId="0BDEE493" w14:textId="77777777" w:rsidR="00766FFA" w:rsidRDefault="00766FFA" w:rsidP="00766FFA">
      <w:pPr>
        <w:pStyle w:val="Heading4"/>
        <w:spacing w:line="276" w:lineRule="auto"/>
        <w:rPr>
          <w:rStyle w:val="Strong"/>
          <w:rFonts w:ascii="Arial" w:eastAsiaTheme="majorEastAsia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C. Feedback Sessions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455"/>
        <w:gridCol w:w="3006"/>
      </w:tblGrid>
      <w:tr w:rsidR="00766FFA" w:rsidRPr="00AA4D7B" w14:paraId="7FD35236" w14:textId="77777777" w:rsidTr="00216F8D">
        <w:tc>
          <w:tcPr>
            <w:tcW w:w="1555" w:type="dxa"/>
            <w:vAlign w:val="center"/>
          </w:tcPr>
          <w:p w14:paraId="00F3921B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Activity</w:t>
            </w:r>
          </w:p>
        </w:tc>
        <w:tc>
          <w:tcPr>
            <w:tcW w:w="4455" w:type="dxa"/>
            <w:vAlign w:val="center"/>
          </w:tcPr>
          <w:p w14:paraId="1B38B9DA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Description</w:t>
            </w:r>
          </w:p>
        </w:tc>
        <w:tc>
          <w:tcPr>
            <w:tcW w:w="3006" w:type="dxa"/>
            <w:vAlign w:val="center"/>
          </w:tcPr>
          <w:p w14:paraId="6A3EA1D5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Tools/Resources</w:t>
            </w:r>
          </w:p>
        </w:tc>
      </w:tr>
      <w:tr w:rsidR="00766FFA" w:rsidRPr="00AA4D7B" w14:paraId="43C87F94" w14:textId="77777777" w:rsidTr="00216F8D">
        <w:tc>
          <w:tcPr>
            <w:tcW w:w="1555" w:type="dxa"/>
            <w:vAlign w:val="center"/>
          </w:tcPr>
          <w:p w14:paraId="6905E471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One-on-One Meetings</w:t>
            </w:r>
          </w:p>
        </w:tc>
        <w:tc>
          <w:tcPr>
            <w:tcW w:w="4455" w:type="dxa"/>
            <w:vAlign w:val="center"/>
          </w:tcPr>
          <w:p w14:paraId="2219A296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Schedule individual feedback sessions to discuss assessment results and provide personalized feedback.</w:t>
            </w:r>
          </w:p>
        </w:tc>
        <w:tc>
          <w:tcPr>
            <w:tcW w:w="3006" w:type="dxa"/>
            <w:vAlign w:val="center"/>
          </w:tcPr>
          <w:p w14:paraId="4C7F1EAC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Meeting rooms, virtual meeting tools</w:t>
            </w:r>
          </w:p>
        </w:tc>
      </w:tr>
      <w:tr w:rsidR="00766FFA" w:rsidRPr="00AA4D7B" w14:paraId="0C6C8620" w14:textId="77777777" w:rsidTr="00216F8D">
        <w:tc>
          <w:tcPr>
            <w:tcW w:w="1555" w:type="dxa"/>
            <w:vAlign w:val="center"/>
          </w:tcPr>
          <w:p w14:paraId="7DD33B76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Group Workshops</w:t>
            </w:r>
          </w:p>
        </w:tc>
        <w:tc>
          <w:tcPr>
            <w:tcW w:w="4455" w:type="dxa"/>
            <w:vAlign w:val="center"/>
          </w:tcPr>
          <w:p w14:paraId="2B9D10E2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Conduct workshops to discuss overall communication trends and collective areas for improvement.</w:t>
            </w:r>
          </w:p>
        </w:tc>
        <w:tc>
          <w:tcPr>
            <w:tcW w:w="3006" w:type="dxa"/>
            <w:vAlign w:val="center"/>
          </w:tcPr>
          <w:p w14:paraId="439D810C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Presentation tools, flip charts</w:t>
            </w:r>
          </w:p>
        </w:tc>
      </w:tr>
    </w:tbl>
    <w:p w14:paraId="3A622828" w14:textId="77777777" w:rsidR="00766FFA" w:rsidRDefault="00766FFA" w:rsidP="00766FFA">
      <w:pPr>
        <w:pStyle w:val="Heading4"/>
        <w:spacing w:line="276" w:lineRule="auto"/>
        <w:rPr>
          <w:rStyle w:val="Strong"/>
          <w:rFonts w:ascii="Arial" w:eastAsiaTheme="majorEastAsia" w:hAnsi="Arial" w:cs="Arial"/>
        </w:rPr>
      </w:pPr>
      <w:r w:rsidRPr="00EE1BB6">
        <w:rPr>
          <w:rStyle w:val="Strong"/>
          <w:rFonts w:ascii="Arial" w:eastAsiaTheme="majorEastAsia" w:hAnsi="Arial" w:cs="Arial"/>
        </w:rPr>
        <w:lastRenderedPageBreak/>
        <w:t>D. Action Planning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455"/>
        <w:gridCol w:w="3006"/>
      </w:tblGrid>
      <w:tr w:rsidR="00766FFA" w:rsidRPr="00AA4D7B" w14:paraId="35691092" w14:textId="77777777" w:rsidTr="00216F8D">
        <w:tc>
          <w:tcPr>
            <w:tcW w:w="1555" w:type="dxa"/>
            <w:vAlign w:val="center"/>
          </w:tcPr>
          <w:p w14:paraId="62AB58A7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Activity</w:t>
            </w:r>
          </w:p>
        </w:tc>
        <w:tc>
          <w:tcPr>
            <w:tcW w:w="4455" w:type="dxa"/>
            <w:vAlign w:val="center"/>
          </w:tcPr>
          <w:p w14:paraId="6274DB81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Description</w:t>
            </w:r>
          </w:p>
        </w:tc>
        <w:tc>
          <w:tcPr>
            <w:tcW w:w="3006" w:type="dxa"/>
            <w:vAlign w:val="center"/>
          </w:tcPr>
          <w:p w14:paraId="3815BFBA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Tools/Resources</w:t>
            </w:r>
          </w:p>
        </w:tc>
      </w:tr>
      <w:tr w:rsidR="00766FFA" w:rsidRPr="00AA4D7B" w14:paraId="07EDD31F" w14:textId="77777777" w:rsidTr="00216F8D">
        <w:tc>
          <w:tcPr>
            <w:tcW w:w="1555" w:type="dxa"/>
            <w:vAlign w:val="center"/>
          </w:tcPr>
          <w:p w14:paraId="1AAD8E41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Develop Action Plans</w:t>
            </w:r>
          </w:p>
        </w:tc>
        <w:tc>
          <w:tcPr>
            <w:tcW w:w="4455" w:type="dxa"/>
            <w:vAlign w:val="center"/>
          </w:tcPr>
          <w:p w14:paraId="0F370598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Assist employees in creating personalized action plans to enhance their communication skills.</w:t>
            </w:r>
          </w:p>
        </w:tc>
        <w:tc>
          <w:tcPr>
            <w:tcW w:w="3006" w:type="dxa"/>
            <w:vAlign w:val="center"/>
          </w:tcPr>
          <w:p w14:paraId="4CDE519D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Action plan templates, coaching sessions</w:t>
            </w:r>
          </w:p>
        </w:tc>
      </w:tr>
      <w:tr w:rsidR="00766FFA" w:rsidRPr="00AA4D7B" w14:paraId="43496667" w14:textId="77777777" w:rsidTr="00216F8D">
        <w:tc>
          <w:tcPr>
            <w:tcW w:w="1555" w:type="dxa"/>
            <w:vAlign w:val="center"/>
          </w:tcPr>
          <w:p w14:paraId="49C912FE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Resource Allocation</w:t>
            </w:r>
          </w:p>
        </w:tc>
        <w:tc>
          <w:tcPr>
            <w:tcW w:w="4455" w:type="dxa"/>
            <w:vAlign w:val="center"/>
          </w:tcPr>
          <w:p w14:paraId="41EA8618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Provide access to resources such as training programs, workshops, and mentorship opportunities.</w:t>
            </w:r>
          </w:p>
        </w:tc>
        <w:tc>
          <w:tcPr>
            <w:tcW w:w="3006" w:type="dxa"/>
            <w:vAlign w:val="center"/>
          </w:tcPr>
          <w:p w14:paraId="5D272F2B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Training platforms, internal resources</w:t>
            </w:r>
          </w:p>
        </w:tc>
      </w:tr>
    </w:tbl>
    <w:p w14:paraId="71EA58D4" w14:textId="77777777" w:rsidR="00766FFA" w:rsidRDefault="00766FFA" w:rsidP="00766FFA">
      <w:pPr>
        <w:pStyle w:val="Heading4"/>
        <w:spacing w:line="276" w:lineRule="auto"/>
        <w:rPr>
          <w:rStyle w:val="Strong"/>
          <w:rFonts w:ascii="Arial" w:eastAsiaTheme="majorEastAsia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E. Follow-Up and Evaluation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961"/>
        <w:gridCol w:w="2500"/>
      </w:tblGrid>
      <w:tr w:rsidR="00766FFA" w:rsidRPr="00AA4D7B" w14:paraId="1C792E39" w14:textId="77777777" w:rsidTr="00216F8D">
        <w:tc>
          <w:tcPr>
            <w:tcW w:w="1555" w:type="dxa"/>
            <w:vAlign w:val="center"/>
          </w:tcPr>
          <w:p w14:paraId="465EADEF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Activity</w:t>
            </w:r>
          </w:p>
        </w:tc>
        <w:tc>
          <w:tcPr>
            <w:tcW w:w="4961" w:type="dxa"/>
            <w:vAlign w:val="center"/>
          </w:tcPr>
          <w:p w14:paraId="39437979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Description</w:t>
            </w:r>
          </w:p>
        </w:tc>
        <w:tc>
          <w:tcPr>
            <w:tcW w:w="2500" w:type="dxa"/>
            <w:vAlign w:val="center"/>
          </w:tcPr>
          <w:p w14:paraId="6C97F404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Tools/Resources</w:t>
            </w:r>
          </w:p>
        </w:tc>
      </w:tr>
      <w:tr w:rsidR="00766FFA" w:rsidRPr="00AA4D7B" w14:paraId="1DFD3F0C" w14:textId="77777777" w:rsidTr="00216F8D">
        <w:tc>
          <w:tcPr>
            <w:tcW w:w="1555" w:type="dxa"/>
            <w:vAlign w:val="center"/>
          </w:tcPr>
          <w:p w14:paraId="6FEF026B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Follow-Up Surveys</w:t>
            </w:r>
          </w:p>
        </w:tc>
        <w:tc>
          <w:tcPr>
            <w:tcW w:w="4961" w:type="dxa"/>
            <w:vAlign w:val="center"/>
          </w:tcPr>
          <w:p w14:paraId="3F3CA82D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Conduct follow-up surveys to measure improvement and the effectiveness of action plans.</w:t>
            </w:r>
          </w:p>
        </w:tc>
        <w:tc>
          <w:tcPr>
            <w:tcW w:w="2500" w:type="dxa"/>
            <w:vAlign w:val="center"/>
          </w:tcPr>
          <w:p w14:paraId="150C9001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Online survey platforms</w:t>
            </w:r>
          </w:p>
        </w:tc>
      </w:tr>
      <w:tr w:rsidR="00766FFA" w:rsidRPr="00AA4D7B" w14:paraId="1A070DA7" w14:textId="77777777" w:rsidTr="00216F8D">
        <w:tc>
          <w:tcPr>
            <w:tcW w:w="1555" w:type="dxa"/>
            <w:vAlign w:val="center"/>
          </w:tcPr>
          <w:p w14:paraId="17686A2E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Progress Reviews</w:t>
            </w:r>
          </w:p>
        </w:tc>
        <w:tc>
          <w:tcPr>
            <w:tcW w:w="4961" w:type="dxa"/>
            <w:vAlign w:val="center"/>
          </w:tcPr>
          <w:p w14:paraId="1BBE30BE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Hold periodic reviews to assess progress and make necessary adjustments to action plans.</w:t>
            </w:r>
          </w:p>
        </w:tc>
        <w:tc>
          <w:tcPr>
            <w:tcW w:w="2500" w:type="dxa"/>
            <w:vAlign w:val="center"/>
          </w:tcPr>
          <w:p w14:paraId="6A60AE2E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Meeting tools, progress tracking software</w:t>
            </w:r>
          </w:p>
        </w:tc>
      </w:tr>
      <w:tr w:rsidR="00766FFA" w:rsidRPr="00AA4D7B" w14:paraId="6900857F" w14:textId="77777777" w:rsidTr="00216F8D">
        <w:tc>
          <w:tcPr>
            <w:tcW w:w="1555" w:type="dxa"/>
            <w:vAlign w:val="center"/>
          </w:tcPr>
          <w:p w14:paraId="1BA38B93" w14:textId="77777777" w:rsidR="00766FFA" w:rsidRPr="00AA4D7B" w:rsidRDefault="00766FFA" w:rsidP="00216F8D">
            <w:pPr>
              <w:pStyle w:val="Heading4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</w:rPr>
            </w:pPr>
            <w:r w:rsidRPr="00AA4D7B">
              <w:rPr>
                <w:rStyle w:val="Strong"/>
                <w:rFonts w:ascii="Arial" w:eastAsiaTheme="majorEastAsia" w:hAnsi="Arial" w:cs="Arial"/>
                <w:b/>
                <w:bCs/>
              </w:rPr>
              <w:t>Continuous Feedback Loop</w:t>
            </w:r>
          </w:p>
        </w:tc>
        <w:tc>
          <w:tcPr>
            <w:tcW w:w="4961" w:type="dxa"/>
            <w:vAlign w:val="center"/>
          </w:tcPr>
          <w:p w14:paraId="6C2E39F3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Establish a system for ongoing feedback and support to ensure sustained improvement in communication skills.</w:t>
            </w:r>
          </w:p>
        </w:tc>
        <w:tc>
          <w:tcPr>
            <w:tcW w:w="2500" w:type="dxa"/>
            <w:vAlign w:val="center"/>
          </w:tcPr>
          <w:p w14:paraId="44721E48" w14:textId="77777777" w:rsidR="00766FFA" w:rsidRPr="00AA4D7B" w:rsidRDefault="00766FFA" w:rsidP="00216F8D">
            <w:pPr>
              <w:pStyle w:val="Heading4"/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 w:rsidRPr="00AA4D7B">
              <w:rPr>
                <w:rFonts w:ascii="Arial" w:hAnsi="Arial" w:cs="Arial"/>
                <w:b w:val="0"/>
                <w:bCs w:val="0"/>
              </w:rPr>
              <w:t>Feedback tools, regular check-ins</w:t>
            </w:r>
          </w:p>
        </w:tc>
      </w:tr>
    </w:tbl>
    <w:p w14:paraId="540E5511" w14:textId="514D852A" w:rsidR="00766FFA" w:rsidRPr="00AA4D7B" w:rsidRDefault="00766FFA" w:rsidP="00766FFA">
      <w:pPr>
        <w:spacing w:line="276" w:lineRule="auto"/>
        <w:rPr>
          <w:rStyle w:val="Strong"/>
          <w:rFonts w:ascii="Arial" w:eastAsiaTheme="minorHAnsi" w:hAnsi="Arial" w:cs="Arial"/>
          <w:b w:val="0"/>
          <w:bCs w:val="0"/>
          <w:lang w:eastAsia="en-US"/>
        </w:rPr>
      </w:pPr>
      <w:r>
        <w:rPr>
          <w:rStyle w:val="Strong"/>
          <w:rFonts w:ascii="Arial" w:eastAsiaTheme="majorEastAsia" w:hAnsi="Arial" w:cs="Arial"/>
        </w:rPr>
        <w:br w:type="page"/>
      </w:r>
    </w:p>
    <w:p w14:paraId="44E257A6" w14:textId="77777777" w:rsidR="00766FFA" w:rsidRPr="009D289F" w:rsidRDefault="00766FFA">
      <w:pPr>
        <w:pStyle w:val="Heading3"/>
        <w:numPr>
          <w:ilvl w:val="0"/>
          <w:numId w:val="10"/>
        </w:numPr>
        <w:spacing w:line="276" w:lineRule="auto"/>
        <w:rPr>
          <w:rStyle w:val="Strong"/>
          <w:rFonts w:ascii="Arial" w:eastAsiaTheme="majorEastAsia" w:hAnsi="Arial" w:cs="Arial"/>
        </w:rPr>
      </w:pPr>
      <w:r w:rsidRPr="00EE1BB6">
        <w:rPr>
          <w:rStyle w:val="Strong"/>
          <w:rFonts w:ascii="Arial" w:eastAsiaTheme="majorEastAsia" w:hAnsi="Arial" w:cs="Arial"/>
        </w:rPr>
        <w:lastRenderedPageBreak/>
        <w:t>Implementation Steps</w:t>
      </w:r>
    </w:p>
    <w:p w14:paraId="3A49596A" w14:textId="77777777" w:rsidR="00766FFA" w:rsidRPr="00EE1BB6" w:rsidRDefault="00766FFA">
      <w:pPr>
        <w:pStyle w:val="NormalWeb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Preparation:</w:t>
      </w:r>
    </w:p>
    <w:p w14:paraId="2AF816BE" w14:textId="77777777" w:rsidR="00766FFA" w:rsidRPr="00EE1BB6" w:rsidRDefault="00766FFA">
      <w:pPr>
        <w:numPr>
          <w:ilvl w:val="1"/>
          <w:numId w:val="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Define Objectives:</w:t>
      </w:r>
      <w:r w:rsidRPr="00EE1BB6">
        <w:rPr>
          <w:rFonts w:ascii="Arial" w:hAnsi="Arial" w:cs="Arial"/>
        </w:rPr>
        <w:t xml:space="preserve"> Clearly outline what the communication assessment aims to achieve.</w:t>
      </w:r>
    </w:p>
    <w:p w14:paraId="0A8D4BB2" w14:textId="77777777" w:rsidR="00766FFA" w:rsidRPr="00EE1BB6" w:rsidRDefault="00766FFA">
      <w:pPr>
        <w:numPr>
          <w:ilvl w:val="1"/>
          <w:numId w:val="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Select Tools:</w:t>
      </w:r>
      <w:r w:rsidRPr="00EE1BB6">
        <w:rPr>
          <w:rFonts w:ascii="Arial" w:hAnsi="Arial" w:cs="Arial"/>
        </w:rPr>
        <w:t xml:space="preserve"> Choose appropriate survey and assessment tools that best fit the organization’s needs.</w:t>
      </w:r>
    </w:p>
    <w:p w14:paraId="699DA8E1" w14:textId="77777777" w:rsidR="00766FFA" w:rsidRPr="00EE1BB6" w:rsidRDefault="00766FFA">
      <w:pPr>
        <w:numPr>
          <w:ilvl w:val="1"/>
          <w:numId w:val="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Develop Surveys:</w:t>
      </w:r>
      <w:r w:rsidRPr="00EE1BB6">
        <w:rPr>
          <w:rFonts w:ascii="Arial" w:hAnsi="Arial" w:cs="Arial"/>
        </w:rPr>
        <w:t xml:space="preserve"> Create comprehensive surveys covering various communication aspects.</w:t>
      </w:r>
    </w:p>
    <w:p w14:paraId="6064A8F0" w14:textId="77777777" w:rsidR="00766FFA" w:rsidRPr="00EE1BB6" w:rsidRDefault="00766FFA">
      <w:pPr>
        <w:pStyle w:val="NormalWeb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Execution:</w:t>
      </w:r>
    </w:p>
    <w:p w14:paraId="10B1D9EE" w14:textId="77777777" w:rsidR="00766FFA" w:rsidRPr="00EE1BB6" w:rsidRDefault="00766FFA">
      <w:pPr>
        <w:numPr>
          <w:ilvl w:val="1"/>
          <w:numId w:val="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Distribute Surveys:</w:t>
      </w:r>
      <w:r w:rsidRPr="00EE1BB6">
        <w:rPr>
          <w:rFonts w:ascii="Arial" w:hAnsi="Arial" w:cs="Arial"/>
        </w:rPr>
        <w:t xml:space="preserve"> Send out surveys and ensure high participation rates through reminders and incentives.</w:t>
      </w:r>
    </w:p>
    <w:p w14:paraId="120231AB" w14:textId="77777777" w:rsidR="00766FFA" w:rsidRPr="00EE1BB6" w:rsidRDefault="00766FFA">
      <w:pPr>
        <w:numPr>
          <w:ilvl w:val="1"/>
          <w:numId w:val="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Conduct Assessments:</w:t>
      </w:r>
      <w:r w:rsidRPr="00EE1BB6">
        <w:rPr>
          <w:rFonts w:ascii="Arial" w:hAnsi="Arial" w:cs="Arial"/>
        </w:rPr>
        <w:t xml:space="preserve"> Implement 360-degree feedback and scenario-based assessments.</w:t>
      </w:r>
    </w:p>
    <w:p w14:paraId="7938150E" w14:textId="77777777" w:rsidR="00766FFA" w:rsidRPr="00EE1BB6" w:rsidRDefault="00766FFA">
      <w:pPr>
        <w:numPr>
          <w:ilvl w:val="1"/>
          <w:numId w:val="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Self-Assessments:</w:t>
      </w:r>
      <w:r w:rsidRPr="00EE1BB6">
        <w:rPr>
          <w:rFonts w:ascii="Arial" w:hAnsi="Arial" w:cs="Arial"/>
        </w:rPr>
        <w:t xml:space="preserve"> Encourage employees to complete self-assessment questionnaires honestly.</w:t>
      </w:r>
    </w:p>
    <w:p w14:paraId="778CB32B" w14:textId="77777777" w:rsidR="00766FFA" w:rsidRPr="00EE1BB6" w:rsidRDefault="00766FFA">
      <w:pPr>
        <w:pStyle w:val="NormalWeb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Analysis:</w:t>
      </w:r>
    </w:p>
    <w:p w14:paraId="6BC266D7" w14:textId="77777777" w:rsidR="00766FFA" w:rsidRPr="00EE1BB6" w:rsidRDefault="00766FFA">
      <w:pPr>
        <w:numPr>
          <w:ilvl w:val="1"/>
          <w:numId w:val="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Compile Data:</w:t>
      </w:r>
      <w:r w:rsidRPr="00EE1BB6">
        <w:rPr>
          <w:rFonts w:ascii="Arial" w:hAnsi="Arial" w:cs="Arial"/>
        </w:rPr>
        <w:t xml:space="preserve"> Gather all responses and feedback for analysis.</w:t>
      </w:r>
    </w:p>
    <w:p w14:paraId="1BF02771" w14:textId="77777777" w:rsidR="00766FFA" w:rsidRPr="00EE1BB6" w:rsidRDefault="00766FFA">
      <w:pPr>
        <w:numPr>
          <w:ilvl w:val="1"/>
          <w:numId w:val="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Identify Patterns:</w:t>
      </w:r>
      <w:r w:rsidRPr="00EE1BB6">
        <w:rPr>
          <w:rFonts w:ascii="Arial" w:hAnsi="Arial" w:cs="Arial"/>
        </w:rPr>
        <w:t xml:space="preserve"> Look for common strengths and weaknesses within the team.</w:t>
      </w:r>
    </w:p>
    <w:p w14:paraId="6725CBBA" w14:textId="77777777" w:rsidR="00766FFA" w:rsidRPr="00EE1BB6" w:rsidRDefault="00766FFA">
      <w:pPr>
        <w:numPr>
          <w:ilvl w:val="1"/>
          <w:numId w:val="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Generate Reports:</w:t>
      </w:r>
      <w:r w:rsidRPr="00EE1BB6">
        <w:rPr>
          <w:rFonts w:ascii="Arial" w:hAnsi="Arial" w:cs="Arial"/>
        </w:rPr>
        <w:t xml:space="preserve"> Create detailed reports to share with management and employees.</w:t>
      </w:r>
    </w:p>
    <w:p w14:paraId="300588D2" w14:textId="77777777" w:rsidR="00766FFA" w:rsidRPr="00EE1BB6" w:rsidRDefault="00766FFA">
      <w:pPr>
        <w:pStyle w:val="NormalWeb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Feedback and Planning:</w:t>
      </w:r>
    </w:p>
    <w:p w14:paraId="5F5EA97E" w14:textId="77777777" w:rsidR="00766FFA" w:rsidRPr="00EE1BB6" w:rsidRDefault="00766FFA">
      <w:pPr>
        <w:numPr>
          <w:ilvl w:val="1"/>
          <w:numId w:val="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Individual Feedback:</w:t>
      </w:r>
      <w:r w:rsidRPr="00EE1BB6">
        <w:rPr>
          <w:rFonts w:ascii="Arial" w:hAnsi="Arial" w:cs="Arial"/>
        </w:rPr>
        <w:t xml:space="preserve"> Provide personalized feedback to each employee.</w:t>
      </w:r>
    </w:p>
    <w:p w14:paraId="4D99325F" w14:textId="77777777" w:rsidR="00766FFA" w:rsidRPr="00EE1BB6" w:rsidRDefault="00766FFA">
      <w:pPr>
        <w:numPr>
          <w:ilvl w:val="1"/>
          <w:numId w:val="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Group Discussions:</w:t>
      </w:r>
      <w:r w:rsidRPr="00EE1BB6">
        <w:rPr>
          <w:rFonts w:ascii="Arial" w:hAnsi="Arial" w:cs="Arial"/>
        </w:rPr>
        <w:t xml:space="preserve"> Share collective findings in workshops to promote team-wide improvements.</w:t>
      </w:r>
    </w:p>
    <w:p w14:paraId="092E3A0F" w14:textId="77777777" w:rsidR="00766FFA" w:rsidRPr="00EE1BB6" w:rsidRDefault="00766FFA">
      <w:pPr>
        <w:numPr>
          <w:ilvl w:val="1"/>
          <w:numId w:val="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Action Plans:</w:t>
      </w:r>
      <w:r w:rsidRPr="00EE1BB6">
        <w:rPr>
          <w:rFonts w:ascii="Arial" w:hAnsi="Arial" w:cs="Arial"/>
        </w:rPr>
        <w:t xml:space="preserve"> Assist employees in developing actionable plans to enhance their communication skills.</w:t>
      </w:r>
    </w:p>
    <w:p w14:paraId="4D76193B" w14:textId="77777777" w:rsidR="00766FFA" w:rsidRPr="00EE1BB6" w:rsidRDefault="00766FFA">
      <w:pPr>
        <w:pStyle w:val="NormalWeb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Monitoring and Evaluation:</w:t>
      </w:r>
    </w:p>
    <w:p w14:paraId="46B2C6B9" w14:textId="77777777" w:rsidR="00766FFA" w:rsidRPr="00EE1BB6" w:rsidRDefault="00766FFA">
      <w:pPr>
        <w:numPr>
          <w:ilvl w:val="1"/>
          <w:numId w:val="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Track Progress:</w:t>
      </w:r>
      <w:r w:rsidRPr="00EE1BB6">
        <w:rPr>
          <w:rFonts w:ascii="Arial" w:hAnsi="Arial" w:cs="Arial"/>
        </w:rPr>
        <w:t xml:space="preserve"> Use follow-up surveys and progress reviews to monitor improvements.</w:t>
      </w:r>
    </w:p>
    <w:p w14:paraId="537E7C53" w14:textId="77777777" w:rsidR="00766FFA" w:rsidRPr="00EE1BB6" w:rsidRDefault="00766FFA">
      <w:pPr>
        <w:numPr>
          <w:ilvl w:val="1"/>
          <w:numId w:val="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Adjust Plans:</w:t>
      </w:r>
      <w:r w:rsidRPr="00EE1BB6">
        <w:rPr>
          <w:rFonts w:ascii="Arial" w:hAnsi="Arial" w:cs="Arial"/>
        </w:rPr>
        <w:t xml:space="preserve"> Modify action plans based on feedback and changing needs.</w:t>
      </w:r>
    </w:p>
    <w:p w14:paraId="3674632E" w14:textId="77777777" w:rsidR="00766FFA" w:rsidRPr="00EE1BB6" w:rsidRDefault="00766FFA">
      <w:pPr>
        <w:numPr>
          <w:ilvl w:val="1"/>
          <w:numId w:val="2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Sustain Efforts:</w:t>
      </w:r>
      <w:r w:rsidRPr="00EE1BB6">
        <w:rPr>
          <w:rFonts w:ascii="Arial" w:hAnsi="Arial" w:cs="Arial"/>
        </w:rPr>
        <w:t xml:space="preserve"> Promote continuous learning and development through ongoing support and resources.</w:t>
      </w:r>
    </w:p>
    <w:p w14:paraId="2A0DAC30" w14:textId="77777777" w:rsidR="00766FFA" w:rsidRPr="00EE1BB6" w:rsidRDefault="00766FFA" w:rsidP="00766FFA">
      <w:pPr>
        <w:spacing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10579008" wp14:editId="0A3D4FDC">
                <wp:extent cx="5731510" cy="1270"/>
                <wp:effectExtent l="0" t="0" r="8890" b="24130"/>
                <wp:docPr id="15" name="Horizontal 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1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8CEAA6" id="Horizontal Line 14" o:spid="_x0000_s1026" style="width:451.3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" filled="f">
                <v:path arrowok="t"/>
                <w10:anchorlock/>
              </v:rect>
            </w:pict>
          </mc:Fallback>
        </mc:AlternateContent>
      </w:r>
    </w:p>
    <w:p w14:paraId="6993640F" w14:textId="77777777" w:rsidR="00766FFA" w:rsidRDefault="00766FFA" w:rsidP="00766FFA">
      <w:pPr>
        <w:rPr>
          <w:rStyle w:val="Strong"/>
          <w:rFonts w:ascii="Arial" w:eastAsiaTheme="majorEastAsia" w:hAnsi="Arial" w:cs="Arial"/>
          <w:b w:val="0"/>
          <w:bCs w:val="0"/>
          <w:sz w:val="27"/>
          <w:szCs w:val="27"/>
        </w:rPr>
      </w:pPr>
      <w:r>
        <w:rPr>
          <w:rStyle w:val="Strong"/>
          <w:rFonts w:ascii="Arial" w:eastAsiaTheme="majorEastAsia" w:hAnsi="Arial" w:cs="Arial"/>
        </w:rPr>
        <w:br w:type="page"/>
      </w:r>
    </w:p>
    <w:p w14:paraId="56727D3F" w14:textId="77777777" w:rsidR="00766FFA" w:rsidRPr="009D289F" w:rsidRDefault="00766FFA">
      <w:pPr>
        <w:pStyle w:val="Heading3"/>
        <w:numPr>
          <w:ilvl w:val="0"/>
          <w:numId w:val="10"/>
        </w:numPr>
        <w:spacing w:line="276" w:lineRule="auto"/>
        <w:rPr>
          <w:rStyle w:val="Strong"/>
          <w:rFonts w:ascii="Arial" w:eastAsiaTheme="majorEastAsia" w:hAnsi="Arial" w:cs="Arial"/>
        </w:rPr>
      </w:pPr>
      <w:r w:rsidRPr="00EE1BB6">
        <w:rPr>
          <w:rStyle w:val="Strong"/>
          <w:rFonts w:ascii="Arial" w:eastAsiaTheme="majorEastAsia" w:hAnsi="Arial" w:cs="Arial"/>
        </w:rPr>
        <w:lastRenderedPageBreak/>
        <w:t>Example Action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6"/>
        <w:gridCol w:w="762"/>
        <w:gridCol w:w="621"/>
        <w:gridCol w:w="1564"/>
        <w:gridCol w:w="1140"/>
        <w:gridCol w:w="612"/>
        <w:gridCol w:w="677"/>
        <w:gridCol w:w="2134"/>
      </w:tblGrid>
      <w:tr w:rsidR="00766FFA" w:rsidRPr="002F7A5E" w14:paraId="7FCB8B51" w14:textId="77777777" w:rsidTr="00216F8D">
        <w:tc>
          <w:tcPr>
            <w:tcW w:w="2268" w:type="dxa"/>
            <w:gridSpan w:val="2"/>
            <w:vAlign w:val="center"/>
          </w:tcPr>
          <w:p w14:paraId="013BC603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sz w:val="24"/>
                <w:szCs w:val="24"/>
              </w:rPr>
            </w:pPr>
            <w:r w:rsidRPr="002F7A5E">
              <w:rPr>
                <w:rStyle w:val="Strong"/>
                <w:rFonts w:ascii="Arial" w:eastAsiaTheme="majorEastAsia" w:hAnsi="Arial" w:cs="Arial"/>
                <w:sz w:val="24"/>
                <w:szCs w:val="24"/>
              </w:rPr>
              <w:t>Employee Name:</w:t>
            </w:r>
            <w:r w:rsidRPr="002F7A5E">
              <w:rPr>
                <w:rFonts w:ascii="Arial" w:hAnsi="Arial" w:cs="Arial"/>
                <w:sz w:val="24"/>
                <w:szCs w:val="24"/>
              </w:rPr>
              <w:t xml:space="preserve"> Jane Doe</w:t>
            </w:r>
          </w:p>
        </w:tc>
        <w:tc>
          <w:tcPr>
            <w:tcW w:w="3937" w:type="dxa"/>
            <w:gridSpan w:val="4"/>
            <w:vAlign w:val="center"/>
          </w:tcPr>
          <w:p w14:paraId="6D2818AF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sz w:val="24"/>
                <w:szCs w:val="24"/>
              </w:rPr>
            </w:pPr>
            <w:r w:rsidRPr="002F7A5E">
              <w:rPr>
                <w:rStyle w:val="Strong"/>
                <w:rFonts w:ascii="Arial" w:eastAsiaTheme="majorEastAsia" w:hAnsi="Arial" w:cs="Arial"/>
                <w:sz w:val="24"/>
                <w:szCs w:val="24"/>
              </w:rPr>
              <w:t>Role:</w:t>
            </w:r>
            <w:r w:rsidRPr="002F7A5E">
              <w:rPr>
                <w:rFonts w:ascii="Arial" w:hAnsi="Arial" w:cs="Arial"/>
                <w:sz w:val="24"/>
                <w:szCs w:val="24"/>
              </w:rPr>
              <w:t xml:space="preserve"> Sous Chef</w:t>
            </w:r>
          </w:p>
        </w:tc>
        <w:tc>
          <w:tcPr>
            <w:tcW w:w="2811" w:type="dxa"/>
            <w:gridSpan w:val="2"/>
            <w:vAlign w:val="center"/>
          </w:tcPr>
          <w:p w14:paraId="3647E93D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sz w:val="24"/>
                <w:szCs w:val="24"/>
              </w:rPr>
            </w:pPr>
            <w:r w:rsidRPr="002F7A5E">
              <w:rPr>
                <w:rStyle w:val="Strong"/>
                <w:rFonts w:ascii="Arial" w:eastAsiaTheme="majorEastAsia" w:hAnsi="Arial" w:cs="Arial"/>
                <w:sz w:val="24"/>
                <w:szCs w:val="24"/>
              </w:rPr>
              <w:t>Date:</w:t>
            </w:r>
            <w:r w:rsidRPr="002F7A5E">
              <w:rPr>
                <w:rFonts w:ascii="Arial" w:hAnsi="Arial" w:cs="Arial"/>
                <w:sz w:val="24"/>
                <w:szCs w:val="24"/>
              </w:rPr>
              <w:t xml:space="preserve"> May 1, 2026</w:t>
            </w:r>
          </w:p>
        </w:tc>
      </w:tr>
      <w:tr w:rsidR="00766FFA" w:rsidRPr="002F7A5E" w14:paraId="722C5CE0" w14:textId="77777777" w:rsidTr="00216F8D">
        <w:tc>
          <w:tcPr>
            <w:tcW w:w="2268" w:type="dxa"/>
            <w:gridSpan w:val="2"/>
            <w:vAlign w:val="center"/>
          </w:tcPr>
          <w:p w14:paraId="3EACB18A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sz w:val="24"/>
                <w:szCs w:val="24"/>
              </w:rPr>
            </w:pPr>
            <w:r w:rsidRPr="002F7A5E">
              <w:rPr>
                <w:rStyle w:val="Strong"/>
                <w:rFonts w:ascii="Arial" w:eastAsiaTheme="majorEastAsia" w:hAnsi="Arial" w:cs="Arial"/>
                <w:sz w:val="24"/>
                <w:szCs w:val="24"/>
              </w:rPr>
              <w:t>KPI:</w:t>
            </w:r>
            <w:r w:rsidRPr="002F7A5E">
              <w:rPr>
                <w:rFonts w:ascii="Arial" w:hAnsi="Arial" w:cs="Arial"/>
                <w:sz w:val="24"/>
                <w:szCs w:val="24"/>
              </w:rPr>
              <w:t xml:space="preserve"> Improve Active Listening Skills</w:t>
            </w:r>
          </w:p>
        </w:tc>
        <w:tc>
          <w:tcPr>
            <w:tcW w:w="3937" w:type="dxa"/>
            <w:gridSpan w:val="4"/>
            <w:vAlign w:val="center"/>
          </w:tcPr>
          <w:p w14:paraId="0223D294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sz w:val="24"/>
                <w:szCs w:val="24"/>
              </w:rPr>
            </w:pPr>
            <w:r w:rsidRPr="002F7A5E">
              <w:rPr>
                <w:rStyle w:val="Strong"/>
                <w:rFonts w:ascii="Arial" w:eastAsiaTheme="majorEastAsia" w:hAnsi="Arial" w:cs="Arial"/>
                <w:sz w:val="24"/>
                <w:szCs w:val="24"/>
              </w:rPr>
              <w:t>Specific:</w:t>
            </w:r>
            <w:r w:rsidRPr="002F7A5E">
              <w:rPr>
                <w:rFonts w:ascii="Arial" w:hAnsi="Arial" w:cs="Arial"/>
                <w:sz w:val="24"/>
                <w:szCs w:val="24"/>
              </w:rPr>
              <w:t xml:space="preserve"> Enhance active listening to better understand team members and reduce misunderstandings.</w:t>
            </w:r>
          </w:p>
        </w:tc>
        <w:tc>
          <w:tcPr>
            <w:tcW w:w="2811" w:type="dxa"/>
            <w:gridSpan w:val="2"/>
            <w:vAlign w:val="center"/>
          </w:tcPr>
          <w:p w14:paraId="33522A45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sz w:val="24"/>
                <w:szCs w:val="24"/>
              </w:rPr>
            </w:pPr>
            <w:r w:rsidRPr="002F7A5E">
              <w:rPr>
                <w:rStyle w:val="Strong"/>
                <w:rFonts w:ascii="Arial" w:eastAsiaTheme="majorEastAsia" w:hAnsi="Arial" w:cs="Arial"/>
                <w:sz w:val="24"/>
                <w:szCs w:val="24"/>
              </w:rPr>
              <w:t>Measurable:</w:t>
            </w:r>
            <w:r w:rsidRPr="002F7A5E">
              <w:rPr>
                <w:rFonts w:ascii="Arial" w:hAnsi="Arial" w:cs="Arial"/>
                <w:sz w:val="24"/>
                <w:szCs w:val="24"/>
              </w:rPr>
              <w:t xml:space="preserve"> Receive at least 80% positive feedback on listening skills in quarterly team surveys.</w:t>
            </w:r>
          </w:p>
        </w:tc>
      </w:tr>
      <w:tr w:rsidR="00766FFA" w:rsidRPr="002F7A5E" w14:paraId="3FEBEDC6" w14:textId="77777777" w:rsidTr="00216F8D">
        <w:tc>
          <w:tcPr>
            <w:tcW w:w="1506" w:type="dxa"/>
            <w:vAlign w:val="center"/>
          </w:tcPr>
          <w:p w14:paraId="2AF3FCFB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b/>
                <w:bCs/>
                <w:sz w:val="20"/>
                <w:szCs w:val="20"/>
              </w:rPr>
            </w:pPr>
            <w:r w:rsidRPr="002F7A5E">
              <w:rPr>
                <w:rStyle w:val="Strong"/>
                <w:rFonts w:ascii="Arial" w:eastAsiaTheme="majorEastAsia" w:hAnsi="Arial" w:cs="Arial"/>
                <w:b/>
                <w:bCs/>
                <w:sz w:val="20"/>
                <w:szCs w:val="20"/>
              </w:rPr>
              <w:t>Action Steps</w:t>
            </w:r>
          </w:p>
        </w:tc>
        <w:tc>
          <w:tcPr>
            <w:tcW w:w="1383" w:type="dxa"/>
            <w:gridSpan w:val="2"/>
            <w:vAlign w:val="center"/>
          </w:tcPr>
          <w:p w14:paraId="6D3CE98B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b/>
                <w:bCs/>
                <w:sz w:val="20"/>
                <w:szCs w:val="20"/>
              </w:rPr>
            </w:pPr>
            <w:r w:rsidRPr="002F7A5E">
              <w:rPr>
                <w:rStyle w:val="Strong"/>
                <w:rFonts w:ascii="Arial" w:eastAsiaTheme="majorEastAsia" w:hAnsi="Arial" w:cs="Arial"/>
                <w:b/>
                <w:bCs/>
                <w:sz w:val="20"/>
                <w:szCs w:val="20"/>
              </w:rPr>
              <w:t>Resources Needed</w:t>
            </w:r>
          </w:p>
        </w:tc>
        <w:tc>
          <w:tcPr>
            <w:tcW w:w="1564" w:type="dxa"/>
            <w:vAlign w:val="center"/>
          </w:tcPr>
          <w:p w14:paraId="54D87AD2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b/>
                <w:bCs/>
                <w:sz w:val="20"/>
                <w:szCs w:val="20"/>
              </w:rPr>
            </w:pPr>
            <w:r w:rsidRPr="002F7A5E">
              <w:rPr>
                <w:rStyle w:val="Strong"/>
                <w:rFonts w:ascii="Arial" w:eastAsiaTheme="majorEastAsia" w:hAnsi="Arial" w:cs="Arial"/>
                <w:b/>
                <w:bCs/>
                <w:sz w:val="20"/>
                <w:szCs w:val="20"/>
              </w:rPr>
              <w:t>Responsible Person</w:t>
            </w:r>
          </w:p>
        </w:tc>
        <w:tc>
          <w:tcPr>
            <w:tcW w:w="1140" w:type="dxa"/>
            <w:vAlign w:val="center"/>
          </w:tcPr>
          <w:p w14:paraId="0FECB7EA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b/>
                <w:bCs/>
                <w:sz w:val="20"/>
                <w:szCs w:val="20"/>
              </w:rPr>
            </w:pPr>
            <w:r w:rsidRPr="002F7A5E">
              <w:rPr>
                <w:rStyle w:val="Strong"/>
                <w:rFonts w:ascii="Arial" w:eastAsiaTheme="majorEastAsia" w:hAnsi="Arial" w:cs="Arial"/>
                <w:b/>
                <w:bCs/>
                <w:sz w:val="20"/>
                <w:szCs w:val="20"/>
              </w:rPr>
              <w:t>Timeline</w:t>
            </w:r>
          </w:p>
        </w:tc>
        <w:tc>
          <w:tcPr>
            <w:tcW w:w="1289" w:type="dxa"/>
            <w:gridSpan w:val="2"/>
            <w:vAlign w:val="center"/>
          </w:tcPr>
          <w:p w14:paraId="07583586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b/>
                <w:bCs/>
                <w:sz w:val="20"/>
                <w:szCs w:val="20"/>
              </w:rPr>
            </w:pPr>
            <w:r w:rsidRPr="002F7A5E">
              <w:rPr>
                <w:rStyle w:val="Strong"/>
                <w:rFonts w:ascii="Arial" w:eastAsiaTheme="majorEastAsia" w:hAnsi="Arial" w:cs="Arial"/>
                <w:b/>
                <w:bCs/>
                <w:sz w:val="20"/>
                <w:szCs w:val="20"/>
              </w:rPr>
              <w:t>Progress Tracking</w:t>
            </w:r>
          </w:p>
        </w:tc>
        <w:tc>
          <w:tcPr>
            <w:tcW w:w="2134" w:type="dxa"/>
            <w:vAlign w:val="center"/>
          </w:tcPr>
          <w:p w14:paraId="5E09FAEB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b/>
                <w:bCs/>
                <w:sz w:val="20"/>
                <w:szCs w:val="20"/>
              </w:rPr>
            </w:pPr>
            <w:r w:rsidRPr="002F7A5E">
              <w:rPr>
                <w:rStyle w:val="Strong"/>
                <w:rFonts w:ascii="Arial" w:eastAsiaTheme="majorEastAsia" w:hAnsi="Arial" w:cs="Arial"/>
                <w:b/>
                <w:bCs/>
                <w:sz w:val="20"/>
                <w:szCs w:val="20"/>
              </w:rPr>
              <w:t>Notes/Reflections</w:t>
            </w:r>
          </w:p>
        </w:tc>
      </w:tr>
      <w:tr w:rsidR="00766FFA" w:rsidRPr="002F7A5E" w14:paraId="6D9F52F4" w14:textId="77777777" w:rsidTr="00216F8D">
        <w:tc>
          <w:tcPr>
            <w:tcW w:w="1506" w:type="dxa"/>
          </w:tcPr>
          <w:p w14:paraId="590DAE0E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b/>
                <w:bCs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Attend active listening workshops twice.</w:t>
            </w:r>
          </w:p>
        </w:tc>
        <w:tc>
          <w:tcPr>
            <w:tcW w:w="1383" w:type="dxa"/>
            <w:gridSpan w:val="2"/>
          </w:tcPr>
          <w:p w14:paraId="7CDB22DA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b/>
                <w:bCs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Enrollment in workshops.</w:t>
            </w:r>
          </w:p>
        </w:tc>
        <w:tc>
          <w:tcPr>
            <w:tcW w:w="1564" w:type="dxa"/>
          </w:tcPr>
          <w:p w14:paraId="7DD5083E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b/>
                <w:bCs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Jane Doe</w:t>
            </w:r>
          </w:p>
        </w:tc>
        <w:tc>
          <w:tcPr>
            <w:tcW w:w="1140" w:type="dxa"/>
          </w:tcPr>
          <w:p w14:paraId="70AA26E2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b/>
                <w:bCs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May - June 2024</w:t>
            </w:r>
          </w:p>
        </w:tc>
        <w:tc>
          <w:tcPr>
            <w:tcW w:w="1289" w:type="dxa"/>
            <w:gridSpan w:val="2"/>
          </w:tcPr>
          <w:p w14:paraId="4AA2AFC0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b/>
                <w:bCs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Workshop completion certificates.</w:t>
            </w:r>
          </w:p>
        </w:tc>
        <w:tc>
          <w:tcPr>
            <w:tcW w:w="2134" w:type="dxa"/>
          </w:tcPr>
          <w:p w14:paraId="5E3D3822" w14:textId="77777777" w:rsidR="00766FFA" w:rsidRPr="002F7A5E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b/>
                <w:bCs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Found workshops very insightful.</w:t>
            </w:r>
          </w:p>
        </w:tc>
      </w:tr>
      <w:tr w:rsidR="00766FFA" w:rsidRPr="002F7A5E" w14:paraId="07F6AD57" w14:textId="77777777" w:rsidTr="00216F8D">
        <w:tc>
          <w:tcPr>
            <w:tcW w:w="1506" w:type="dxa"/>
          </w:tcPr>
          <w:p w14:paraId="143E5C58" w14:textId="77777777" w:rsidR="00766FFA" w:rsidRPr="002F7A5E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Practice active listening in daily conversations.</w:t>
            </w:r>
          </w:p>
        </w:tc>
        <w:tc>
          <w:tcPr>
            <w:tcW w:w="1383" w:type="dxa"/>
            <w:gridSpan w:val="2"/>
          </w:tcPr>
          <w:p w14:paraId="37695FA1" w14:textId="77777777" w:rsidR="00766FFA" w:rsidRPr="002F7A5E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Daily practice time.</w:t>
            </w:r>
          </w:p>
        </w:tc>
        <w:tc>
          <w:tcPr>
            <w:tcW w:w="1564" w:type="dxa"/>
          </w:tcPr>
          <w:p w14:paraId="60867E26" w14:textId="77777777" w:rsidR="00766FFA" w:rsidRPr="002F7A5E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Jane Doe</w:t>
            </w:r>
          </w:p>
        </w:tc>
        <w:tc>
          <w:tcPr>
            <w:tcW w:w="1140" w:type="dxa"/>
          </w:tcPr>
          <w:p w14:paraId="22A26FC4" w14:textId="77777777" w:rsidR="00766FFA" w:rsidRPr="002F7A5E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Ongoing</w:t>
            </w:r>
          </w:p>
        </w:tc>
        <w:tc>
          <w:tcPr>
            <w:tcW w:w="1289" w:type="dxa"/>
            <w:gridSpan w:val="2"/>
          </w:tcPr>
          <w:p w14:paraId="4CA684A0" w14:textId="77777777" w:rsidR="00766FFA" w:rsidRPr="002F7A5E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Self-assessment logs.</w:t>
            </w:r>
          </w:p>
        </w:tc>
        <w:tc>
          <w:tcPr>
            <w:tcW w:w="2134" w:type="dxa"/>
          </w:tcPr>
          <w:p w14:paraId="2B3AC079" w14:textId="77777777" w:rsidR="00766FFA" w:rsidRPr="002F7A5E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Noticed better understanding of team members.</w:t>
            </w:r>
          </w:p>
        </w:tc>
      </w:tr>
      <w:tr w:rsidR="00766FFA" w:rsidRPr="002F7A5E" w14:paraId="20502AFC" w14:textId="77777777" w:rsidTr="00216F8D">
        <w:tc>
          <w:tcPr>
            <w:tcW w:w="1506" w:type="dxa"/>
          </w:tcPr>
          <w:p w14:paraId="1D648BBE" w14:textId="77777777" w:rsidR="00766FFA" w:rsidRPr="002F7A5E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Seek feedback from team members on listening skills.</w:t>
            </w:r>
          </w:p>
        </w:tc>
        <w:tc>
          <w:tcPr>
            <w:tcW w:w="1383" w:type="dxa"/>
            <w:gridSpan w:val="2"/>
          </w:tcPr>
          <w:p w14:paraId="3551C726" w14:textId="77777777" w:rsidR="00766FFA" w:rsidRPr="002F7A5E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Feedback forms.</w:t>
            </w:r>
          </w:p>
        </w:tc>
        <w:tc>
          <w:tcPr>
            <w:tcW w:w="1564" w:type="dxa"/>
          </w:tcPr>
          <w:p w14:paraId="1D51CF74" w14:textId="77777777" w:rsidR="00766FFA" w:rsidRPr="002F7A5E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Jane Doe</w:t>
            </w:r>
          </w:p>
        </w:tc>
        <w:tc>
          <w:tcPr>
            <w:tcW w:w="1140" w:type="dxa"/>
          </w:tcPr>
          <w:p w14:paraId="66905607" w14:textId="77777777" w:rsidR="00766FFA" w:rsidRPr="002F7A5E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July 2024</w:t>
            </w:r>
          </w:p>
        </w:tc>
        <w:tc>
          <w:tcPr>
            <w:tcW w:w="1289" w:type="dxa"/>
            <w:gridSpan w:val="2"/>
          </w:tcPr>
          <w:p w14:paraId="4A412FEC" w14:textId="77777777" w:rsidR="00766FFA" w:rsidRPr="002F7A5E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Collect feedback post-July.</w:t>
            </w:r>
          </w:p>
        </w:tc>
        <w:tc>
          <w:tcPr>
            <w:tcW w:w="2134" w:type="dxa"/>
          </w:tcPr>
          <w:p w14:paraId="41D8415C" w14:textId="77777777" w:rsidR="00766FFA" w:rsidRPr="002F7A5E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7A5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Team members have noticed improvement.</w:t>
            </w:r>
          </w:p>
        </w:tc>
      </w:tr>
    </w:tbl>
    <w:p w14:paraId="3E8DC0BE" w14:textId="77777777" w:rsidR="00766FFA" w:rsidRDefault="00766FFA" w:rsidP="00766FFA">
      <w:pPr>
        <w:spacing w:line="276" w:lineRule="auto"/>
        <w:rPr>
          <w:rFonts w:ascii="Arial" w:hAnsi="Arial" w:cs="Arial"/>
        </w:rPr>
      </w:pPr>
    </w:p>
    <w:p w14:paraId="5F27FF88" w14:textId="77777777" w:rsidR="00766FFA" w:rsidRPr="00EE1BB6" w:rsidRDefault="00766FFA" w:rsidP="00766FFA">
      <w:pPr>
        <w:spacing w:line="276" w:lineRule="auto"/>
        <w:rPr>
          <w:rFonts w:ascii="Arial" w:hAnsi="Arial" w:cs="Arial"/>
          <w:vanish/>
        </w:rPr>
      </w:pPr>
    </w:p>
    <w:p w14:paraId="6324CD9A" w14:textId="77777777" w:rsidR="00766FFA" w:rsidRDefault="00766FFA">
      <w:pPr>
        <w:pStyle w:val="Heading3"/>
        <w:numPr>
          <w:ilvl w:val="0"/>
          <w:numId w:val="10"/>
        </w:numPr>
        <w:spacing w:line="276" w:lineRule="auto"/>
        <w:rPr>
          <w:rStyle w:val="Strong"/>
          <w:rFonts w:ascii="Arial" w:eastAsiaTheme="majorEastAsia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Tools and Resources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766FFA" w:rsidRPr="001D7142" w14:paraId="5B7649BD" w14:textId="77777777" w:rsidTr="00216F8D">
        <w:tc>
          <w:tcPr>
            <w:tcW w:w="2547" w:type="dxa"/>
            <w:vAlign w:val="center"/>
          </w:tcPr>
          <w:p w14:paraId="15F06D9B" w14:textId="77777777" w:rsidR="00766FFA" w:rsidRPr="001D7142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Tool/Resource</w:t>
            </w:r>
          </w:p>
        </w:tc>
        <w:tc>
          <w:tcPr>
            <w:tcW w:w="6469" w:type="dxa"/>
            <w:vAlign w:val="center"/>
          </w:tcPr>
          <w:p w14:paraId="43A992EC" w14:textId="77777777" w:rsidR="00766FFA" w:rsidRPr="001D7142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Description</w:t>
            </w:r>
          </w:p>
        </w:tc>
      </w:tr>
      <w:tr w:rsidR="00766FFA" w:rsidRPr="001D7142" w14:paraId="5A5E8192" w14:textId="77777777" w:rsidTr="00216F8D">
        <w:tc>
          <w:tcPr>
            <w:tcW w:w="2547" w:type="dxa"/>
            <w:vAlign w:val="center"/>
          </w:tcPr>
          <w:p w14:paraId="63F7C7FA" w14:textId="77777777" w:rsidR="00766FFA" w:rsidRPr="001D7142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Online Survey Platforms</w:t>
            </w:r>
          </w:p>
        </w:tc>
        <w:tc>
          <w:tcPr>
            <w:tcW w:w="6469" w:type="dxa"/>
            <w:vAlign w:val="center"/>
          </w:tcPr>
          <w:p w14:paraId="33BFA660" w14:textId="77777777" w:rsidR="00766FFA" w:rsidRPr="001D7142" w:rsidRDefault="00766FFA" w:rsidP="00216F8D">
            <w:pPr>
              <w:pStyle w:val="Heading3"/>
              <w:spacing w:line="276" w:lineRule="auto"/>
              <w:rPr>
                <w:rStyle w:val="Strong"/>
                <w:rFonts w:eastAsiaTheme="majorEastAsia"/>
                <w:b/>
                <w:bCs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Tools like SurveyMonkey or Google Forms to create and distribute communication surveys.</w:t>
            </w:r>
          </w:p>
        </w:tc>
      </w:tr>
      <w:tr w:rsidR="00766FFA" w:rsidRPr="001D7142" w14:paraId="4CDBB083" w14:textId="77777777" w:rsidTr="00216F8D">
        <w:tc>
          <w:tcPr>
            <w:tcW w:w="2547" w:type="dxa"/>
            <w:vAlign w:val="center"/>
          </w:tcPr>
          <w:p w14:paraId="769DAFED" w14:textId="77777777" w:rsidR="00766FFA" w:rsidRPr="001D7142" w:rsidRDefault="00766FFA" w:rsidP="00216F8D">
            <w:pPr>
              <w:pStyle w:val="Heading3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360-Degree Feedback Tools</w:t>
            </w:r>
          </w:p>
        </w:tc>
        <w:tc>
          <w:tcPr>
            <w:tcW w:w="6469" w:type="dxa"/>
            <w:vAlign w:val="center"/>
          </w:tcPr>
          <w:p w14:paraId="1A731AE6" w14:textId="77777777" w:rsidR="00766FFA" w:rsidRPr="001D7142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Platforms such as Qualtrics or BambooHR to facilitate comprehensive feedback from multiple sources.</w:t>
            </w:r>
          </w:p>
        </w:tc>
      </w:tr>
      <w:tr w:rsidR="00766FFA" w:rsidRPr="001D7142" w14:paraId="103F017B" w14:textId="77777777" w:rsidTr="00216F8D">
        <w:tc>
          <w:tcPr>
            <w:tcW w:w="2547" w:type="dxa"/>
            <w:vAlign w:val="center"/>
          </w:tcPr>
          <w:p w14:paraId="230F6BF5" w14:textId="77777777" w:rsidR="00766FFA" w:rsidRPr="001D7142" w:rsidRDefault="00766FFA" w:rsidP="00216F8D">
            <w:pPr>
              <w:pStyle w:val="Heading3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Assessment Templates</w:t>
            </w:r>
          </w:p>
        </w:tc>
        <w:tc>
          <w:tcPr>
            <w:tcW w:w="6469" w:type="dxa"/>
            <w:vAlign w:val="center"/>
          </w:tcPr>
          <w:p w14:paraId="21AD4BBB" w14:textId="77777777" w:rsidR="00766FFA" w:rsidRPr="001D7142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Pre-designed questionnaires and assessment forms tailored to evaluate communication skills.</w:t>
            </w:r>
          </w:p>
        </w:tc>
      </w:tr>
      <w:tr w:rsidR="00766FFA" w:rsidRPr="001D7142" w14:paraId="13170630" w14:textId="77777777" w:rsidTr="00216F8D">
        <w:tc>
          <w:tcPr>
            <w:tcW w:w="2547" w:type="dxa"/>
            <w:vAlign w:val="center"/>
          </w:tcPr>
          <w:p w14:paraId="5C28762B" w14:textId="77777777" w:rsidR="00766FFA" w:rsidRPr="001D7142" w:rsidRDefault="00766FFA" w:rsidP="00216F8D">
            <w:pPr>
              <w:pStyle w:val="Heading3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Training Workshops</w:t>
            </w:r>
          </w:p>
        </w:tc>
        <w:tc>
          <w:tcPr>
            <w:tcW w:w="6469" w:type="dxa"/>
            <w:vAlign w:val="center"/>
          </w:tcPr>
          <w:p w14:paraId="174A2917" w14:textId="77777777" w:rsidR="00766FFA" w:rsidRPr="001D7142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In-house or external workshops focused on communication skills, active listening, and feedback.</w:t>
            </w:r>
          </w:p>
        </w:tc>
      </w:tr>
      <w:tr w:rsidR="00766FFA" w:rsidRPr="001D7142" w14:paraId="532A6D43" w14:textId="77777777" w:rsidTr="00216F8D">
        <w:tc>
          <w:tcPr>
            <w:tcW w:w="2547" w:type="dxa"/>
            <w:vAlign w:val="center"/>
          </w:tcPr>
          <w:p w14:paraId="75552711" w14:textId="77777777" w:rsidR="00766FFA" w:rsidRPr="001D7142" w:rsidRDefault="00766FFA" w:rsidP="00216F8D">
            <w:pPr>
              <w:pStyle w:val="Heading3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Action Plan Templates</w:t>
            </w:r>
          </w:p>
        </w:tc>
        <w:tc>
          <w:tcPr>
            <w:tcW w:w="6469" w:type="dxa"/>
            <w:vAlign w:val="center"/>
          </w:tcPr>
          <w:p w14:paraId="5EC8A9E4" w14:textId="77777777" w:rsidR="00766FFA" w:rsidRPr="001D7142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Structured templates to help employees develop their personalized action plans.</w:t>
            </w:r>
          </w:p>
        </w:tc>
      </w:tr>
      <w:tr w:rsidR="00766FFA" w:rsidRPr="001D7142" w14:paraId="52CEEDAC" w14:textId="77777777" w:rsidTr="00216F8D">
        <w:tc>
          <w:tcPr>
            <w:tcW w:w="2547" w:type="dxa"/>
            <w:vAlign w:val="center"/>
          </w:tcPr>
          <w:p w14:paraId="1DAE9096" w14:textId="77777777" w:rsidR="00766FFA" w:rsidRPr="001D7142" w:rsidRDefault="00766FFA" w:rsidP="00216F8D">
            <w:pPr>
              <w:pStyle w:val="Heading3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Progress Tracking Software</w:t>
            </w:r>
          </w:p>
        </w:tc>
        <w:tc>
          <w:tcPr>
            <w:tcW w:w="6469" w:type="dxa"/>
            <w:vAlign w:val="center"/>
          </w:tcPr>
          <w:p w14:paraId="4CED9DE3" w14:textId="77777777" w:rsidR="00766FFA" w:rsidRPr="001D7142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Tools like Trello, Asana, or dedicated HR software to monitor progress on action plans and KPIs.</w:t>
            </w:r>
          </w:p>
        </w:tc>
      </w:tr>
      <w:tr w:rsidR="00766FFA" w:rsidRPr="001D7142" w14:paraId="7E8D515B" w14:textId="77777777" w:rsidTr="00216F8D">
        <w:tc>
          <w:tcPr>
            <w:tcW w:w="2547" w:type="dxa"/>
            <w:vAlign w:val="center"/>
          </w:tcPr>
          <w:p w14:paraId="6780C203" w14:textId="77777777" w:rsidR="00766FFA" w:rsidRPr="001D7142" w:rsidRDefault="00766FFA" w:rsidP="00216F8D">
            <w:pPr>
              <w:pStyle w:val="Heading3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Mentorship Programs</w:t>
            </w:r>
          </w:p>
        </w:tc>
        <w:tc>
          <w:tcPr>
            <w:tcW w:w="6469" w:type="dxa"/>
            <w:vAlign w:val="center"/>
          </w:tcPr>
          <w:p w14:paraId="519FE7D2" w14:textId="77777777" w:rsidR="00766FFA" w:rsidRPr="001D7142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Access to mentors who can provide guidance and support in improving communication skills.</w:t>
            </w:r>
          </w:p>
        </w:tc>
      </w:tr>
      <w:tr w:rsidR="00766FFA" w:rsidRPr="001D7142" w14:paraId="0F60CBFF" w14:textId="77777777" w:rsidTr="00216F8D">
        <w:tc>
          <w:tcPr>
            <w:tcW w:w="2547" w:type="dxa"/>
            <w:vAlign w:val="center"/>
          </w:tcPr>
          <w:p w14:paraId="0E7709BF" w14:textId="77777777" w:rsidR="00766FFA" w:rsidRPr="001D7142" w:rsidRDefault="00766FFA" w:rsidP="00216F8D">
            <w:pPr>
              <w:pStyle w:val="Heading3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Resource Libraries</w:t>
            </w:r>
          </w:p>
        </w:tc>
        <w:tc>
          <w:tcPr>
            <w:tcW w:w="6469" w:type="dxa"/>
            <w:vAlign w:val="center"/>
          </w:tcPr>
          <w:p w14:paraId="07BD9744" w14:textId="77777777" w:rsidR="00766FFA" w:rsidRPr="001D7142" w:rsidRDefault="00766FFA" w:rsidP="00216F8D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Access to articles, books, videos, and other materials on effective communication practices.</w:t>
            </w:r>
          </w:p>
        </w:tc>
      </w:tr>
    </w:tbl>
    <w:p w14:paraId="4367715F" w14:textId="35BF6BC3" w:rsidR="00766FFA" w:rsidRPr="00F950D7" w:rsidRDefault="00766FFA">
      <w:pPr>
        <w:pStyle w:val="Heading3"/>
        <w:numPr>
          <w:ilvl w:val="0"/>
          <w:numId w:val="10"/>
        </w:numPr>
        <w:spacing w:line="276" w:lineRule="auto"/>
        <w:rPr>
          <w:rStyle w:val="Strong"/>
          <w:rFonts w:eastAsiaTheme="majorEastAsia"/>
        </w:rPr>
      </w:pPr>
      <w:r w:rsidRPr="00EE1BB6">
        <w:rPr>
          <w:rStyle w:val="Strong"/>
          <w:rFonts w:ascii="Arial" w:eastAsiaTheme="majorEastAsia" w:hAnsi="Arial" w:cs="Arial"/>
        </w:rPr>
        <w:lastRenderedPageBreak/>
        <w:t>Expected Outcomes</w:t>
      </w:r>
    </w:p>
    <w:p w14:paraId="7275346E" w14:textId="77777777" w:rsidR="00766FFA" w:rsidRPr="00EE1BB6" w:rsidRDefault="00766FFA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Increased Self-Awareness:</w:t>
      </w:r>
      <w:r w:rsidRPr="00EE1BB6">
        <w:rPr>
          <w:rFonts w:ascii="Arial" w:hAnsi="Arial" w:cs="Arial"/>
        </w:rPr>
        <w:t xml:space="preserve"> Employees gain a clear understanding of their communication strengths and areas for improvement.</w:t>
      </w:r>
    </w:p>
    <w:p w14:paraId="156967E2" w14:textId="77777777" w:rsidR="00766FFA" w:rsidRPr="00EE1BB6" w:rsidRDefault="00766FFA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Enhanced Communication Skills:</w:t>
      </w:r>
      <w:r w:rsidRPr="00EE1BB6">
        <w:rPr>
          <w:rFonts w:ascii="Arial" w:hAnsi="Arial" w:cs="Arial"/>
        </w:rPr>
        <w:t xml:space="preserve"> Through targeted training and action plans, employees improve their verbal, non-verbal, and listening skills.</w:t>
      </w:r>
    </w:p>
    <w:p w14:paraId="07C30FC3" w14:textId="77777777" w:rsidR="00766FFA" w:rsidRPr="00EE1BB6" w:rsidRDefault="00766FFA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Better Team Collaboration:</w:t>
      </w:r>
      <w:r w:rsidRPr="00EE1BB6">
        <w:rPr>
          <w:rFonts w:ascii="Arial" w:hAnsi="Arial" w:cs="Arial"/>
        </w:rPr>
        <w:t xml:space="preserve"> Improved communication leads to more effective teamwork and collaboration.</w:t>
      </w:r>
    </w:p>
    <w:p w14:paraId="61406A54" w14:textId="77777777" w:rsidR="00766FFA" w:rsidRPr="00EE1BB6" w:rsidRDefault="00766FFA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Reduced Misunderstandings:</w:t>
      </w:r>
      <w:r w:rsidRPr="00EE1BB6">
        <w:rPr>
          <w:rFonts w:ascii="Arial" w:hAnsi="Arial" w:cs="Arial"/>
        </w:rPr>
        <w:t xml:space="preserve"> Enhanced communication skills result in fewer misunderstandings and conflicts within the team.</w:t>
      </w:r>
    </w:p>
    <w:p w14:paraId="7F3C0515" w14:textId="77777777" w:rsidR="00766FFA" w:rsidRPr="00EE1BB6" w:rsidRDefault="00766FFA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Personal and Professional Growth:</w:t>
      </w:r>
      <w:r w:rsidRPr="00EE1BB6">
        <w:rPr>
          <w:rFonts w:ascii="Arial" w:hAnsi="Arial" w:cs="Arial"/>
        </w:rPr>
        <w:t xml:space="preserve"> Employees experience personal development and are better equipped to handle communication challenges in their roles.</w:t>
      </w:r>
    </w:p>
    <w:p w14:paraId="477B6DFD" w14:textId="2ADAE714" w:rsidR="00766FFA" w:rsidRPr="00F950D7" w:rsidRDefault="00766FFA" w:rsidP="001D7142">
      <w:pPr>
        <w:pStyle w:val="Heading3"/>
        <w:spacing w:line="276" w:lineRule="auto"/>
        <w:rPr>
          <w:rStyle w:val="Strong"/>
          <w:rFonts w:eastAsiaTheme="majorEastAsia"/>
        </w:rPr>
      </w:pPr>
      <w:r w:rsidRPr="00EE1BB6">
        <w:rPr>
          <w:rStyle w:val="Strong"/>
          <w:rFonts w:ascii="Arial" w:eastAsiaTheme="majorEastAsia" w:hAnsi="Arial" w:cs="Arial"/>
        </w:rPr>
        <w:t>Conclusion</w:t>
      </w:r>
    </w:p>
    <w:p w14:paraId="65376211" w14:textId="77777777" w:rsidR="00766FFA" w:rsidRPr="00EE1BB6" w:rsidRDefault="00766FFA" w:rsidP="00766FFA">
      <w:pPr>
        <w:pStyle w:val="NormalWeb"/>
        <w:spacing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 xml:space="preserve">The </w:t>
      </w:r>
      <w:r w:rsidRPr="00EE1BB6">
        <w:rPr>
          <w:rStyle w:val="Strong"/>
          <w:rFonts w:ascii="Arial" w:eastAsiaTheme="majorEastAsia" w:hAnsi="Arial" w:cs="Arial"/>
        </w:rPr>
        <w:t>Assessing Current Communication Skills</w:t>
      </w:r>
      <w:r w:rsidRPr="00EE1BB6">
        <w:rPr>
          <w:rFonts w:ascii="Arial" w:hAnsi="Arial" w:cs="Arial"/>
        </w:rPr>
        <w:t xml:space="preserve"> module is a vital component of the </w:t>
      </w:r>
      <w:r w:rsidRPr="00EE1BB6">
        <w:rPr>
          <w:rStyle w:val="Strong"/>
          <w:rFonts w:ascii="Arial" w:eastAsiaTheme="majorEastAsia" w:hAnsi="Arial" w:cs="Arial"/>
        </w:rPr>
        <w:t>Communication Learning Program</w:t>
      </w:r>
      <w:r w:rsidRPr="00EE1BB6">
        <w:rPr>
          <w:rFonts w:ascii="Arial" w:hAnsi="Arial" w:cs="Arial"/>
        </w:rPr>
        <w:t xml:space="preserve"> at </w:t>
      </w:r>
      <w:r>
        <w:rPr>
          <w:rStyle w:val="Strong"/>
          <w:rFonts w:ascii="Arial" w:eastAsiaTheme="majorEastAsia" w:hAnsi="Arial" w:cs="Arial"/>
        </w:rPr>
        <w:t>(Business)</w:t>
      </w:r>
      <w:r w:rsidRPr="00EE1BB6">
        <w:rPr>
          <w:rFonts w:ascii="Arial" w:hAnsi="Arial" w:cs="Arial"/>
        </w:rPr>
        <w:t>. By systematically evaluating and enhancing communication skills, employees can contribute to a more cohesive, efficient, and positive work environment. This module not only supports individual growth but also drives overall organizational success through improved teamwork and collaboration.</w:t>
      </w:r>
    </w:p>
    <w:p w14:paraId="18BA1A3E" w14:textId="77777777" w:rsidR="00766FFA" w:rsidRPr="00EE1BB6" w:rsidRDefault="00766FFA" w:rsidP="00766FFA">
      <w:pPr>
        <w:spacing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br w:type="page"/>
      </w:r>
    </w:p>
    <w:p w14:paraId="368D7DDD" w14:textId="77777777" w:rsidR="00766FFA" w:rsidRDefault="00766FFA" w:rsidP="00766FFA">
      <w:pPr>
        <w:pStyle w:val="NormalWeb"/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032E6EE" wp14:editId="445B26DD">
            <wp:extent cx="2160000" cy="2160000"/>
            <wp:effectExtent l="0" t="0" r="0" b="0"/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14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249BE" w14:textId="670388B3" w:rsidR="00766FFA" w:rsidRPr="00EE1BB6" w:rsidRDefault="00766FFA" w:rsidP="00766FFA">
      <w:pPr>
        <w:pStyle w:val="NormalWeb"/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Active Listening Exercise</w:t>
      </w:r>
      <w:r w:rsidRPr="00EE1BB6">
        <w:rPr>
          <w:rFonts w:ascii="Arial" w:hAnsi="Arial" w:cs="Arial"/>
        </w:rPr>
        <w:t xml:space="preserve"> designed for employees. This exercise aims to enhance active listening skills, which are crucial for effective communication, teamwork, and conflict resolution within the </w:t>
      </w:r>
      <w:r w:rsidR="001D7142">
        <w:rPr>
          <w:rFonts w:ascii="Arial" w:hAnsi="Arial" w:cs="Arial"/>
        </w:rPr>
        <w:t xml:space="preserve">business </w:t>
      </w:r>
      <w:r w:rsidRPr="00EE1BB6">
        <w:rPr>
          <w:rFonts w:ascii="Arial" w:hAnsi="Arial" w:cs="Arial"/>
        </w:rPr>
        <w:t>environment.</w:t>
      </w:r>
    </w:p>
    <w:p w14:paraId="577402A5" w14:textId="77777777" w:rsidR="00766FFA" w:rsidRPr="00EE1BB6" w:rsidRDefault="00766FFA" w:rsidP="00766FFA">
      <w:pPr>
        <w:spacing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1212884F" wp14:editId="6C03E9A1">
                <wp:extent cx="5731510" cy="1270"/>
                <wp:effectExtent l="0" t="0" r="8890" b="24130"/>
                <wp:docPr id="3803" name="Rectangle 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1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E40EAA" id="Rectangle 3586" o:spid="_x0000_s1026" style="width:451.3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" filled="f">
                <v:path arrowok="t"/>
                <w10:anchorlock/>
              </v:rect>
            </w:pict>
          </mc:Fallback>
        </mc:AlternateContent>
      </w:r>
    </w:p>
    <w:p w14:paraId="18966144" w14:textId="77777777" w:rsidR="00766FFA" w:rsidRPr="00E832C7" w:rsidRDefault="00766FFA" w:rsidP="00766FFA">
      <w:pPr>
        <w:pStyle w:val="Heading3"/>
        <w:spacing w:line="276" w:lineRule="auto"/>
        <w:rPr>
          <w:rFonts w:ascii="Arial" w:hAnsi="Arial" w:cs="Arial"/>
          <w:color w:val="7030A0"/>
        </w:rPr>
      </w:pPr>
      <w:r w:rsidRPr="00E832C7">
        <w:rPr>
          <w:rStyle w:val="Strong"/>
          <w:rFonts w:ascii="Arial" w:eastAsiaTheme="majorEastAsia" w:hAnsi="Arial" w:cs="Arial"/>
          <w:color w:val="7030A0"/>
        </w:rPr>
        <w:t>Active Listening Exercise</w:t>
      </w:r>
    </w:p>
    <w:p w14:paraId="5C1E21B4" w14:textId="77777777" w:rsidR="00766FFA" w:rsidRPr="00EE1BB6" w:rsidRDefault="00766FFA" w:rsidP="00766FFA">
      <w:pPr>
        <w:pStyle w:val="Heading4"/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Objective</w:t>
      </w:r>
    </w:p>
    <w:p w14:paraId="0AFFD27B" w14:textId="34315961" w:rsidR="00766FFA" w:rsidRPr="00EE1BB6" w:rsidRDefault="00766FFA" w:rsidP="00766FFA">
      <w:pPr>
        <w:pStyle w:val="NormalWeb"/>
        <w:spacing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To develop and reinforce active listening skills among employees, ensuring better understanding, improved teamwork, and effective communication in various office</w:t>
      </w:r>
      <w:r w:rsidR="00E832C7">
        <w:rPr>
          <w:rFonts w:ascii="Arial" w:hAnsi="Arial" w:cs="Arial"/>
        </w:rPr>
        <w:t xml:space="preserve"> </w:t>
      </w:r>
      <w:r w:rsidRPr="00EE1BB6">
        <w:rPr>
          <w:rFonts w:ascii="Arial" w:hAnsi="Arial" w:cs="Arial"/>
        </w:rPr>
        <w:t>scenarios.</w:t>
      </w:r>
    </w:p>
    <w:p w14:paraId="133A753B" w14:textId="77777777" w:rsidR="00766FFA" w:rsidRPr="00EE1BB6" w:rsidRDefault="00766FFA" w:rsidP="00766FFA">
      <w:pPr>
        <w:spacing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6D26C8C3" wp14:editId="03F0C3AD">
                <wp:extent cx="5731510" cy="1270"/>
                <wp:effectExtent l="0" t="0" r="8890" b="24130"/>
                <wp:docPr id="3802" name="Rectangle 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1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951268" id="Rectangle 3585" o:spid="_x0000_s1026" style="width:451.3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" filled="f">
                <v:path arrowok="t"/>
                <w10:anchorlock/>
              </v:rect>
            </w:pict>
          </mc:Fallback>
        </mc:AlternateContent>
      </w:r>
    </w:p>
    <w:p w14:paraId="44B002EB" w14:textId="0B95EA90" w:rsidR="00766FFA" w:rsidRDefault="00766FFA" w:rsidP="00766FFA">
      <w:pPr>
        <w:pStyle w:val="Heading3"/>
        <w:spacing w:line="276" w:lineRule="auto"/>
        <w:rPr>
          <w:rStyle w:val="Strong"/>
          <w:rFonts w:ascii="Arial" w:eastAsiaTheme="majorEastAsia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Exercise Overview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F950D7" w:rsidRPr="001D7142" w14:paraId="4EE8236E" w14:textId="77777777" w:rsidTr="00A93E74">
        <w:tc>
          <w:tcPr>
            <w:tcW w:w="2263" w:type="dxa"/>
            <w:vAlign w:val="center"/>
          </w:tcPr>
          <w:p w14:paraId="1ACE1D75" w14:textId="4E0FBAD4" w:rsidR="00F950D7" w:rsidRPr="001D7142" w:rsidRDefault="00F950D7" w:rsidP="00F950D7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Component</w:t>
            </w:r>
          </w:p>
        </w:tc>
        <w:tc>
          <w:tcPr>
            <w:tcW w:w="6753" w:type="dxa"/>
            <w:vAlign w:val="center"/>
          </w:tcPr>
          <w:p w14:paraId="704CD72F" w14:textId="1C66063D" w:rsidR="00F950D7" w:rsidRPr="001D7142" w:rsidRDefault="00F950D7" w:rsidP="00F950D7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Details</w:t>
            </w:r>
          </w:p>
        </w:tc>
      </w:tr>
      <w:tr w:rsidR="00F950D7" w:rsidRPr="001D7142" w14:paraId="1014F52D" w14:textId="77777777" w:rsidTr="001E0117">
        <w:tc>
          <w:tcPr>
            <w:tcW w:w="2263" w:type="dxa"/>
            <w:vAlign w:val="center"/>
          </w:tcPr>
          <w:p w14:paraId="3AA40874" w14:textId="55233866" w:rsidR="00F950D7" w:rsidRPr="001D7142" w:rsidRDefault="00F950D7" w:rsidP="00F950D7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6753" w:type="dxa"/>
            <w:vAlign w:val="center"/>
          </w:tcPr>
          <w:p w14:paraId="41E52DA5" w14:textId="3BE63CDE" w:rsidR="00F950D7" w:rsidRPr="001D7142" w:rsidRDefault="00F950D7" w:rsidP="00F950D7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Active Listening Exercise: "Hear and Understand"</w:t>
            </w:r>
          </w:p>
        </w:tc>
      </w:tr>
      <w:tr w:rsidR="00F950D7" w:rsidRPr="001D7142" w14:paraId="01F521B0" w14:textId="77777777" w:rsidTr="001E0117">
        <w:tc>
          <w:tcPr>
            <w:tcW w:w="2263" w:type="dxa"/>
            <w:vAlign w:val="center"/>
          </w:tcPr>
          <w:p w14:paraId="4CD3CA7B" w14:textId="341A0B78" w:rsidR="00F950D7" w:rsidRPr="001D7142" w:rsidRDefault="00F950D7" w:rsidP="00F950D7">
            <w:pPr>
              <w:pStyle w:val="Heading3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Duration</w:t>
            </w:r>
          </w:p>
        </w:tc>
        <w:tc>
          <w:tcPr>
            <w:tcW w:w="6753" w:type="dxa"/>
            <w:vAlign w:val="center"/>
          </w:tcPr>
          <w:p w14:paraId="740BC0EC" w14:textId="6636CCB7" w:rsidR="00F950D7" w:rsidRPr="001D7142" w:rsidRDefault="00F950D7" w:rsidP="00F950D7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60 minutes</w:t>
            </w:r>
          </w:p>
        </w:tc>
      </w:tr>
      <w:tr w:rsidR="00F950D7" w:rsidRPr="001D7142" w14:paraId="264F7EB0" w14:textId="77777777" w:rsidTr="001E0117">
        <w:tc>
          <w:tcPr>
            <w:tcW w:w="2263" w:type="dxa"/>
            <w:vAlign w:val="center"/>
          </w:tcPr>
          <w:p w14:paraId="616FD151" w14:textId="52BBE374" w:rsidR="00F950D7" w:rsidRPr="001D7142" w:rsidRDefault="00F950D7" w:rsidP="00F950D7">
            <w:pPr>
              <w:pStyle w:val="Heading3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Participants</w:t>
            </w:r>
          </w:p>
        </w:tc>
        <w:tc>
          <w:tcPr>
            <w:tcW w:w="6753" w:type="dxa"/>
            <w:vAlign w:val="center"/>
          </w:tcPr>
          <w:p w14:paraId="19BDED90" w14:textId="0D11B7DA" w:rsidR="00F950D7" w:rsidRPr="001D7142" w:rsidRDefault="00F950D7" w:rsidP="00F950D7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Pairs or small groups of 2-4 employees</w:t>
            </w:r>
          </w:p>
        </w:tc>
      </w:tr>
      <w:tr w:rsidR="00F950D7" w:rsidRPr="001D7142" w14:paraId="164CCC14" w14:textId="77777777" w:rsidTr="001E0117">
        <w:tc>
          <w:tcPr>
            <w:tcW w:w="2263" w:type="dxa"/>
            <w:vAlign w:val="center"/>
          </w:tcPr>
          <w:p w14:paraId="0A9B2FD6" w14:textId="1B3DDD48" w:rsidR="00F950D7" w:rsidRPr="001D7142" w:rsidRDefault="00F950D7" w:rsidP="00F950D7">
            <w:pPr>
              <w:pStyle w:val="Heading3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Materials Needed</w:t>
            </w:r>
          </w:p>
        </w:tc>
        <w:tc>
          <w:tcPr>
            <w:tcW w:w="6753" w:type="dxa"/>
            <w:vAlign w:val="center"/>
          </w:tcPr>
          <w:p w14:paraId="7E86D957" w14:textId="2F5EC79B" w:rsidR="00F950D7" w:rsidRPr="001D7142" w:rsidRDefault="00F950D7" w:rsidP="00F950D7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- Scenario cards</w:t>
            </w: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br/>
              <w:t>- Timer or stopwatch</w:t>
            </w: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br/>
              <w:t>- Notepads and pens</w:t>
            </w: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br/>
              <w:t>- Feedback forms</w:t>
            </w:r>
          </w:p>
        </w:tc>
      </w:tr>
    </w:tbl>
    <w:p w14:paraId="11545E2C" w14:textId="6CAD78E0" w:rsidR="00F950D7" w:rsidRDefault="00F950D7" w:rsidP="00766FFA">
      <w:pPr>
        <w:pStyle w:val="Heading3"/>
        <w:spacing w:line="276" w:lineRule="auto"/>
        <w:rPr>
          <w:rFonts w:ascii="Arial" w:hAnsi="Arial" w:cs="Arial"/>
          <w:b w:val="0"/>
          <w:bCs w:val="0"/>
        </w:rPr>
      </w:pPr>
    </w:p>
    <w:p w14:paraId="76557CA5" w14:textId="77777777" w:rsidR="00F950D7" w:rsidRDefault="00F950D7">
      <w:pPr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</w:rPr>
        <w:br w:type="page"/>
      </w:r>
    </w:p>
    <w:p w14:paraId="7AA2C5BA" w14:textId="621C64D7" w:rsidR="00766FFA" w:rsidRPr="00EE1BB6" w:rsidRDefault="00766FFA" w:rsidP="00766FFA">
      <w:pPr>
        <w:pStyle w:val="Heading3"/>
        <w:spacing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lastRenderedPageBreak/>
        <w:t xml:space="preserve">**1. </w:t>
      </w:r>
      <w:r w:rsidRPr="00EE1BB6">
        <w:rPr>
          <w:rStyle w:val="Strong"/>
          <w:rFonts w:ascii="Arial" w:eastAsiaTheme="majorEastAsia" w:hAnsi="Arial" w:cs="Arial"/>
        </w:rPr>
        <w:t>Introduction to Active Listening</w:t>
      </w:r>
    </w:p>
    <w:p w14:paraId="518862FC" w14:textId="77777777" w:rsidR="00766FFA" w:rsidRPr="00EE1BB6" w:rsidRDefault="00766FFA" w:rsidP="00766FFA">
      <w:pPr>
        <w:pStyle w:val="NormalWeb"/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Time:</w:t>
      </w:r>
      <w:r w:rsidRPr="00EE1BB6">
        <w:rPr>
          <w:rFonts w:ascii="Arial" w:hAnsi="Arial" w:cs="Arial"/>
        </w:rPr>
        <w:t xml:space="preserve"> 10 minutes</w:t>
      </w:r>
    </w:p>
    <w:p w14:paraId="784A4578" w14:textId="77777777" w:rsidR="00766FFA" w:rsidRPr="00EE1BB6" w:rsidRDefault="00766FFA" w:rsidP="00766FFA">
      <w:pPr>
        <w:pStyle w:val="NormalWeb"/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Activity: Brief Presentation</w:t>
      </w:r>
    </w:p>
    <w:p w14:paraId="54580A53" w14:textId="77777777" w:rsidR="00766FFA" w:rsidRPr="00EE1BB6" w:rsidRDefault="00766FFA">
      <w:pPr>
        <w:pStyle w:val="NormalWeb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Content:</w:t>
      </w:r>
    </w:p>
    <w:p w14:paraId="5090E433" w14:textId="77777777" w:rsidR="00766FFA" w:rsidRPr="00EE1BB6" w:rsidRDefault="00766FFA">
      <w:pPr>
        <w:numPr>
          <w:ilvl w:val="1"/>
          <w:numId w:val="4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Define active listening and its importance in the workplace.</w:t>
      </w:r>
    </w:p>
    <w:p w14:paraId="618F4E65" w14:textId="77777777" w:rsidR="00766FFA" w:rsidRPr="00EE1BB6" w:rsidRDefault="00766FFA">
      <w:pPr>
        <w:numPr>
          <w:ilvl w:val="1"/>
          <w:numId w:val="4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Highlight key components of active listening:</w:t>
      </w:r>
    </w:p>
    <w:p w14:paraId="51BF58AC" w14:textId="77777777" w:rsidR="00766FFA" w:rsidRPr="00EE1BB6" w:rsidRDefault="00766FFA">
      <w:pPr>
        <w:numPr>
          <w:ilvl w:val="2"/>
          <w:numId w:val="4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Paying Full Attention:</w:t>
      </w:r>
      <w:r w:rsidRPr="00EE1BB6">
        <w:rPr>
          <w:rFonts w:ascii="Arial" w:hAnsi="Arial" w:cs="Arial"/>
        </w:rPr>
        <w:t xml:space="preserve"> Focus on the speaker without distractions.</w:t>
      </w:r>
    </w:p>
    <w:p w14:paraId="34B9B279" w14:textId="77777777" w:rsidR="00766FFA" w:rsidRPr="00EE1BB6" w:rsidRDefault="00766FFA">
      <w:pPr>
        <w:numPr>
          <w:ilvl w:val="2"/>
          <w:numId w:val="4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Showing That You're Listening:</w:t>
      </w:r>
      <w:r w:rsidRPr="00EE1BB6">
        <w:rPr>
          <w:rFonts w:ascii="Arial" w:hAnsi="Arial" w:cs="Arial"/>
        </w:rPr>
        <w:t xml:space="preserve"> Use body language, eye contact, and verbal acknowledgments.</w:t>
      </w:r>
    </w:p>
    <w:p w14:paraId="5300ACB0" w14:textId="77777777" w:rsidR="00766FFA" w:rsidRPr="00EE1BB6" w:rsidRDefault="00766FFA">
      <w:pPr>
        <w:numPr>
          <w:ilvl w:val="2"/>
          <w:numId w:val="4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Providing Feedback:</w:t>
      </w:r>
      <w:r w:rsidRPr="00EE1BB6">
        <w:rPr>
          <w:rFonts w:ascii="Arial" w:hAnsi="Arial" w:cs="Arial"/>
        </w:rPr>
        <w:t xml:space="preserve"> Paraphrase, summarize, and ask clarifying questions.</w:t>
      </w:r>
    </w:p>
    <w:p w14:paraId="5BEDC8E2" w14:textId="77777777" w:rsidR="00766FFA" w:rsidRPr="00EE1BB6" w:rsidRDefault="00766FFA">
      <w:pPr>
        <w:numPr>
          <w:ilvl w:val="2"/>
          <w:numId w:val="4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Deferring Judgment:</w:t>
      </w:r>
      <w:r w:rsidRPr="00EE1BB6">
        <w:rPr>
          <w:rFonts w:ascii="Arial" w:hAnsi="Arial" w:cs="Arial"/>
        </w:rPr>
        <w:t xml:space="preserve"> Avoid interrupting and keep an open mind.</w:t>
      </w:r>
    </w:p>
    <w:p w14:paraId="4C4063FC" w14:textId="77777777" w:rsidR="00766FFA" w:rsidRPr="00EE1BB6" w:rsidRDefault="00766FFA">
      <w:pPr>
        <w:numPr>
          <w:ilvl w:val="2"/>
          <w:numId w:val="4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Responding Appropriately:</w:t>
      </w:r>
      <w:r w:rsidRPr="00EE1BB6">
        <w:rPr>
          <w:rFonts w:ascii="Arial" w:hAnsi="Arial" w:cs="Arial"/>
        </w:rPr>
        <w:t xml:space="preserve"> Provide thoughtful and relevant responses.</w:t>
      </w:r>
    </w:p>
    <w:p w14:paraId="5D48AB3D" w14:textId="77777777" w:rsidR="00766FFA" w:rsidRPr="00EE1BB6" w:rsidRDefault="00766FFA">
      <w:pPr>
        <w:pStyle w:val="NormalWeb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Method:</w:t>
      </w:r>
    </w:p>
    <w:p w14:paraId="47DE2431" w14:textId="77777777" w:rsidR="00766FFA" w:rsidRPr="00EE1BB6" w:rsidRDefault="00766FFA">
      <w:pPr>
        <w:numPr>
          <w:ilvl w:val="1"/>
          <w:numId w:val="4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Use a PowerPoint presentation or flip charts to illustrate points.</w:t>
      </w:r>
    </w:p>
    <w:p w14:paraId="301F4E42" w14:textId="5410EC52" w:rsidR="00766FFA" w:rsidRPr="00EE1BB6" w:rsidRDefault="00766FFA">
      <w:pPr>
        <w:numPr>
          <w:ilvl w:val="1"/>
          <w:numId w:val="4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 xml:space="preserve">Share real-life examples of effective and poor listening in the </w:t>
      </w:r>
      <w:r w:rsidR="001D7142">
        <w:rPr>
          <w:rFonts w:ascii="Arial" w:hAnsi="Arial" w:cs="Arial"/>
        </w:rPr>
        <w:t xml:space="preserve">business </w:t>
      </w:r>
      <w:r w:rsidRPr="00EE1BB6">
        <w:rPr>
          <w:rFonts w:ascii="Arial" w:hAnsi="Arial" w:cs="Arial"/>
        </w:rPr>
        <w:t>environment.</w:t>
      </w:r>
    </w:p>
    <w:p w14:paraId="3C0A0761" w14:textId="77777777" w:rsidR="00766FFA" w:rsidRPr="00EE1BB6" w:rsidRDefault="00766FFA" w:rsidP="00766FFA">
      <w:pPr>
        <w:spacing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7B2ED338" wp14:editId="4E69FD3C">
                <wp:extent cx="5731510" cy="1270"/>
                <wp:effectExtent l="0" t="0" r="8890" b="24130"/>
                <wp:docPr id="3800" name="Rectangle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1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939660" id="Rectangle 3583" o:spid="_x0000_s1026" style="width:451.3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" filled="f">
                <v:path arrowok="t"/>
                <w10:anchorlock/>
              </v:rect>
            </w:pict>
          </mc:Fallback>
        </mc:AlternateContent>
      </w:r>
    </w:p>
    <w:p w14:paraId="1A0A96D5" w14:textId="77777777" w:rsidR="00F950D7" w:rsidRDefault="00F950D7">
      <w:pPr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</w:rPr>
        <w:br w:type="page"/>
      </w:r>
    </w:p>
    <w:p w14:paraId="67C9E010" w14:textId="489BBF66" w:rsidR="00766FFA" w:rsidRPr="00EE1BB6" w:rsidRDefault="00766FFA" w:rsidP="00766FFA">
      <w:pPr>
        <w:pStyle w:val="Heading3"/>
        <w:spacing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lastRenderedPageBreak/>
        <w:t xml:space="preserve">**2. </w:t>
      </w:r>
      <w:r w:rsidRPr="00EE1BB6">
        <w:rPr>
          <w:rStyle w:val="Strong"/>
          <w:rFonts w:ascii="Arial" w:eastAsiaTheme="majorEastAsia" w:hAnsi="Arial" w:cs="Arial"/>
        </w:rPr>
        <w:t>Active Listening Exercise: "Hear and Understand"</w:t>
      </w:r>
    </w:p>
    <w:p w14:paraId="46A5BF1F" w14:textId="77777777" w:rsidR="00766FFA" w:rsidRPr="00EE1BB6" w:rsidRDefault="00766FFA" w:rsidP="00766FFA">
      <w:pPr>
        <w:pStyle w:val="NormalWeb"/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Time:</w:t>
      </w:r>
      <w:r w:rsidRPr="00EE1BB6">
        <w:rPr>
          <w:rFonts w:ascii="Arial" w:hAnsi="Arial" w:cs="Arial"/>
        </w:rPr>
        <w:t xml:space="preserve"> 40 minutes</w:t>
      </w:r>
    </w:p>
    <w:p w14:paraId="5FA1E505" w14:textId="77777777" w:rsidR="00766FFA" w:rsidRPr="00EE1BB6" w:rsidRDefault="00766FFA" w:rsidP="00766FFA">
      <w:pPr>
        <w:pStyle w:val="NormalWeb"/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Activity: Paired Role-Playing with Scenario Cards</w:t>
      </w:r>
    </w:p>
    <w:p w14:paraId="60DBEC12" w14:textId="77777777" w:rsidR="00766FFA" w:rsidRPr="00EE1BB6" w:rsidRDefault="00766FFA" w:rsidP="00766FFA">
      <w:pPr>
        <w:pStyle w:val="NormalWeb"/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Instructions:</w:t>
      </w:r>
    </w:p>
    <w:p w14:paraId="6FFC6705" w14:textId="77777777" w:rsidR="00766FFA" w:rsidRPr="00EE1BB6" w:rsidRDefault="00766FFA">
      <w:pPr>
        <w:pStyle w:val="NormalWeb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Form Pairs:</w:t>
      </w:r>
    </w:p>
    <w:p w14:paraId="41092E04" w14:textId="77777777" w:rsidR="00766FFA" w:rsidRPr="00EE1BB6" w:rsidRDefault="00766FFA">
      <w:pPr>
        <w:numPr>
          <w:ilvl w:val="1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Divide participants into pairs. If the group is large, form small groups of 3-4 where one person can speak and others listen.</w:t>
      </w:r>
    </w:p>
    <w:p w14:paraId="18372B65" w14:textId="77777777" w:rsidR="00766FFA" w:rsidRPr="00EE1BB6" w:rsidRDefault="00766FFA">
      <w:pPr>
        <w:pStyle w:val="NormalWeb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Distribute Scenario Cards:</w:t>
      </w:r>
    </w:p>
    <w:p w14:paraId="1788704D" w14:textId="77777777" w:rsidR="00766FFA" w:rsidRPr="00EE1BB6" w:rsidRDefault="00766FFA">
      <w:pPr>
        <w:numPr>
          <w:ilvl w:val="1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Each pair receives a scenario card depicting a common workplace situation that requires effective communication. Examples include:</w:t>
      </w:r>
    </w:p>
    <w:p w14:paraId="6848ECB2" w14:textId="77777777" w:rsidR="00766FFA" w:rsidRPr="00EE1BB6" w:rsidRDefault="00766FFA">
      <w:pPr>
        <w:numPr>
          <w:ilvl w:val="2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Scenario 1:</w:t>
      </w:r>
      <w:r w:rsidRPr="00EE1BB6">
        <w:rPr>
          <w:rFonts w:ascii="Arial" w:hAnsi="Arial" w:cs="Arial"/>
        </w:rPr>
        <w:t xml:space="preserve"> A conflict arises between kitchen staff over task assignments.</w:t>
      </w:r>
    </w:p>
    <w:p w14:paraId="50AD67BE" w14:textId="77777777" w:rsidR="00766FFA" w:rsidRPr="00EE1BB6" w:rsidRDefault="00766FFA">
      <w:pPr>
        <w:numPr>
          <w:ilvl w:val="2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Scenario 2:</w:t>
      </w:r>
      <w:r w:rsidRPr="00EE1BB6">
        <w:rPr>
          <w:rFonts w:ascii="Arial" w:hAnsi="Arial" w:cs="Arial"/>
        </w:rPr>
        <w:t xml:space="preserve"> A team member is struggling to keep up with the fast-paced kitchen environment.</w:t>
      </w:r>
    </w:p>
    <w:p w14:paraId="2771C043" w14:textId="77777777" w:rsidR="00766FFA" w:rsidRPr="00EE1BB6" w:rsidRDefault="00766FFA">
      <w:pPr>
        <w:numPr>
          <w:ilvl w:val="2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Scenario 3:</w:t>
      </w:r>
      <w:r w:rsidRPr="00EE1BB6">
        <w:rPr>
          <w:rFonts w:ascii="Arial" w:hAnsi="Arial" w:cs="Arial"/>
        </w:rPr>
        <w:t xml:space="preserve"> Planning a new menu requires input and collaboration from all team members.</w:t>
      </w:r>
    </w:p>
    <w:p w14:paraId="51E994D1" w14:textId="77777777" w:rsidR="00766FFA" w:rsidRPr="00EE1BB6" w:rsidRDefault="00766FFA">
      <w:pPr>
        <w:numPr>
          <w:ilvl w:val="2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Scenario 4:</w:t>
      </w:r>
      <w:r w:rsidRPr="00EE1BB6">
        <w:rPr>
          <w:rFonts w:ascii="Arial" w:hAnsi="Arial" w:cs="Arial"/>
        </w:rPr>
        <w:t xml:space="preserve"> A customer has provided specific feedback about a </w:t>
      </w:r>
      <w:r>
        <w:rPr>
          <w:rFonts w:ascii="Arial" w:hAnsi="Arial" w:cs="Arial"/>
        </w:rPr>
        <w:t>service</w:t>
      </w:r>
      <w:r w:rsidRPr="00EE1BB6">
        <w:rPr>
          <w:rFonts w:ascii="Arial" w:hAnsi="Arial" w:cs="Arial"/>
        </w:rPr>
        <w:t>, and the chef needs to respond constructively.</w:t>
      </w:r>
    </w:p>
    <w:p w14:paraId="08FF04E6" w14:textId="77777777" w:rsidR="00766FFA" w:rsidRPr="00EE1BB6" w:rsidRDefault="00766FFA">
      <w:pPr>
        <w:pStyle w:val="NormalWeb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Role Assignment:</w:t>
      </w:r>
    </w:p>
    <w:p w14:paraId="3A6B9F68" w14:textId="77777777" w:rsidR="00766FFA" w:rsidRPr="00EE1BB6" w:rsidRDefault="00766FFA">
      <w:pPr>
        <w:numPr>
          <w:ilvl w:val="1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 xml:space="preserve">In each pair, assign one person as the </w:t>
      </w:r>
      <w:r w:rsidRPr="00EE1BB6">
        <w:rPr>
          <w:rStyle w:val="Strong"/>
          <w:rFonts w:ascii="Arial" w:eastAsiaTheme="majorEastAsia" w:hAnsi="Arial" w:cs="Arial"/>
        </w:rPr>
        <w:t>Speaker</w:t>
      </w:r>
      <w:r w:rsidRPr="00EE1BB6">
        <w:rPr>
          <w:rFonts w:ascii="Arial" w:hAnsi="Arial" w:cs="Arial"/>
        </w:rPr>
        <w:t xml:space="preserve"> and the other as the </w:t>
      </w:r>
      <w:r w:rsidRPr="00EE1BB6">
        <w:rPr>
          <w:rStyle w:val="Strong"/>
          <w:rFonts w:ascii="Arial" w:eastAsiaTheme="majorEastAsia" w:hAnsi="Arial" w:cs="Arial"/>
        </w:rPr>
        <w:t>Listener</w:t>
      </w:r>
      <w:r w:rsidRPr="00EE1BB6">
        <w:rPr>
          <w:rFonts w:ascii="Arial" w:hAnsi="Arial" w:cs="Arial"/>
        </w:rPr>
        <w:t>. After each scenario, roles will switch.</w:t>
      </w:r>
    </w:p>
    <w:p w14:paraId="4DCF26EE" w14:textId="77777777" w:rsidR="00766FFA" w:rsidRPr="00EE1BB6" w:rsidRDefault="00766FFA">
      <w:pPr>
        <w:pStyle w:val="NormalWeb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Role-Playing:</w:t>
      </w:r>
    </w:p>
    <w:p w14:paraId="1F15639C" w14:textId="77777777" w:rsidR="00766FFA" w:rsidRPr="00EE1BB6" w:rsidRDefault="00766FFA">
      <w:pPr>
        <w:numPr>
          <w:ilvl w:val="1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Speaker:</w:t>
      </w:r>
    </w:p>
    <w:p w14:paraId="129B27C6" w14:textId="77777777" w:rsidR="00766FFA" w:rsidRPr="00EE1BB6" w:rsidRDefault="00766FFA">
      <w:pPr>
        <w:numPr>
          <w:ilvl w:val="2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Reads the scenario and expresses their thoughts and feelings about the situation.</w:t>
      </w:r>
    </w:p>
    <w:p w14:paraId="65519112" w14:textId="77777777" w:rsidR="00766FFA" w:rsidRPr="00EE1BB6" w:rsidRDefault="00766FFA">
      <w:pPr>
        <w:numPr>
          <w:ilvl w:val="2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Must speak for 3-5 minutes, conveying their perspective clearly.</w:t>
      </w:r>
    </w:p>
    <w:p w14:paraId="05375DF2" w14:textId="77777777" w:rsidR="00766FFA" w:rsidRPr="00EE1BB6" w:rsidRDefault="00766FFA">
      <w:pPr>
        <w:numPr>
          <w:ilvl w:val="1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Listener:</w:t>
      </w:r>
    </w:p>
    <w:p w14:paraId="381BD0CD" w14:textId="77777777" w:rsidR="00766FFA" w:rsidRPr="00EE1BB6" w:rsidRDefault="00766FFA">
      <w:pPr>
        <w:numPr>
          <w:ilvl w:val="2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Practices active listening skills:</w:t>
      </w:r>
    </w:p>
    <w:p w14:paraId="1E2611AE" w14:textId="77777777" w:rsidR="00766FFA" w:rsidRPr="00EE1BB6" w:rsidRDefault="00766FFA">
      <w:pPr>
        <w:numPr>
          <w:ilvl w:val="3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Maintains eye contact and open body language.</w:t>
      </w:r>
    </w:p>
    <w:p w14:paraId="35810572" w14:textId="77777777" w:rsidR="00766FFA" w:rsidRPr="00EE1BB6" w:rsidRDefault="00766FFA">
      <w:pPr>
        <w:numPr>
          <w:ilvl w:val="3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Uses verbal acknowledgments like "I see," "Go on," or "I understand."</w:t>
      </w:r>
    </w:p>
    <w:p w14:paraId="31BAB9F6" w14:textId="77777777" w:rsidR="00766FFA" w:rsidRPr="00EE1BB6" w:rsidRDefault="00766FFA">
      <w:pPr>
        <w:numPr>
          <w:ilvl w:val="3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Avoids interrupting or judging.</w:t>
      </w:r>
    </w:p>
    <w:p w14:paraId="637CDA26" w14:textId="77777777" w:rsidR="00766FFA" w:rsidRPr="00EE1BB6" w:rsidRDefault="00766FFA">
      <w:pPr>
        <w:numPr>
          <w:ilvl w:val="3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Takes notes if necessary to remember key points.</w:t>
      </w:r>
    </w:p>
    <w:p w14:paraId="47C9BE18" w14:textId="77777777" w:rsidR="00766FFA" w:rsidRPr="00EE1BB6" w:rsidRDefault="00766FFA">
      <w:pPr>
        <w:numPr>
          <w:ilvl w:val="1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Feedback:</w:t>
      </w:r>
    </w:p>
    <w:p w14:paraId="218E73D7" w14:textId="77777777" w:rsidR="00766FFA" w:rsidRPr="00EE1BB6" w:rsidRDefault="00766FFA">
      <w:pPr>
        <w:numPr>
          <w:ilvl w:val="2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After the Speaker finishes, the Listener paraphrases what was said to ensure understanding.</w:t>
      </w:r>
    </w:p>
    <w:p w14:paraId="70FEBFC4" w14:textId="77777777" w:rsidR="00766FFA" w:rsidRPr="00EE1BB6" w:rsidRDefault="00766FFA">
      <w:pPr>
        <w:numPr>
          <w:ilvl w:val="2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The Speaker provides feedback on how accurately they felt heard and understood.</w:t>
      </w:r>
    </w:p>
    <w:p w14:paraId="780FB909" w14:textId="77777777" w:rsidR="00766FFA" w:rsidRPr="00EE1BB6" w:rsidRDefault="00766FFA">
      <w:pPr>
        <w:pStyle w:val="NormalWeb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Role Switching:</w:t>
      </w:r>
    </w:p>
    <w:p w14:paraId="0E3A91C6" w14:textId="77777777" w:rsidR="00766FFA" w:rsidRPr="00EE1BB6" w:rsidRDefault="00766FFA">
      <w:pPr>
        <w:numPr>
          <w:ilvl w:val="1"/>
          <w:numId w:val="5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lastRenderedPageBreak/>
        <w:t>After completing one scenario, switch roles and repeat with a different scenario or the same one to reinforce learning.</w:t>
      </w:r>
    </w:p>
    <w:p w14:paraId="77F70403" w14:textId="77777777" w:rsidR="00766FFA" w:rsidRPr="00EE1BB6" w:rsidRDefault="00766FFA" w:rsidP="00766FFA">
      <w:pPr>
        <w:spacing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5324C43B" wp14:editId="4488F8AE">
                <wp:extent cx="5731510" cy="1270"/>
                <wp:effectExtent l="0" t="0" r="8890" b="24130"/>
                <wp:docPr id="3799" name="Rectangle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1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A59A72" id="Rectangle 3582" o:spid="_x0000_s1026" style="width:451.3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" filled="f">
                <v:path arrowok="t"/>
                <w10:anchorlock/>
              </v:rect>
            </w:pict>
          </mc:Fallback>
        </mc:AlternateContent>
      </w:r>
    </w:p>
    <w:p w14:paraId="03B8007C" w14:textId="77777777" w:rsidR="001D7142" w:rsidRDefault="001D7142">
      <w:pPr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</w:rPr>
        <w:br w:type="page"/>
      </w:r>
    </w:p>
    <w:p w14:paraId="5A61D1F0" w14:textId="46569C53" w:rsidR="00766FFA" w:rsidRPr="00EE1BB6" w:rsidRDefault="00766FFA" w:rsidP="00766FFA">
      <w:pPr>
        <w:pStyle w:val="Heading3"/>
        <w:spacing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lastRenderedPageBreak/>
        <w:t xml:space="preserve">**3. </w:t>
      </w:r>
      <w:r w:rsidRPr="00EE1BB6">
        <w:rPr>
          <w:rStyle w:val="Strong"/>
          <w:rFonts w:ascii="Arial" w:eastAsiaTheme="majorEastAsia" w:hAnsi="Arial" w:cs="Arial"/>
        </w:rPr>
        <w:t>Group Debrief and Discussion</w:t>
      </w:r>
    </w:p>
    <w:p w14:paraId="75BFBEEC" w14:textId="77777777" w:rsidR="00766FFA" w:rsidRPr="00EE1BB6" w:rsidRDefault="00766FFA" w:rsidP="00766FFA">
      <w:pPr>
        <w:pStyle w:val="NormalWeb"/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Time:</w:t>
      </w:r>
      <w:r w:rsidRPr="00EE1BB6">
        <w:rPr>
          <w:rFonts w:ascii="Arial" w:hAnsi="Arial" w:cs="Arial"/>
        </w:rPr>
        <w:t xml:space="preserve"> 10 minutes</w:t>
      </w:r>
    </w:p>
    <w:p w14:paraId="580C62A9" w14:textId="77777777" w:rsidR="00766FFA" w:rsidRPr="00EE1BB6" w:rsidRDefault="00766FFA" w:rsidP="00766FFA">
      <w:pPr>
        <w:pStyle w:val="NormalWeb"/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Activity: Group Sharing and Reflection</w:t>
      </w:r>
    </w:p>
    <w:p w14:paraId="6E31E235" w14:textId="77777777" w:rsidR="00766FFA" w:rsidRPr="00EE1BB6" w:rsidRDefault="00766FFA">
      <w:pPr>
        <w:pStyle w:val="NormalWeb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Discussion Points:</w:t>
      </w:r>
    </w:p>
    <w:p w14:paraId="0ABFEBEA" w14:textId="77777777" w:rsidR="00766FFA" w:rsidRPr="001D7142" w:rsidRDefault="00766FFA">
      <w:pPr>
        <w:numPr>
          <w:ilvl w:val="1"/>
          <w:numId w:val="6"/>
        </w:numPr>
        <w:spacing w:before="100" w:beforeAutospacing="1" w:after="100" w:afterAutospacing="1" w:line="276" w:lineRule="auto"/>
        <w:rPr>
          <w:rFonts w:ascii="Arial" w:hAnsi="Arial" w:cs="Arial"/>
          <w:b/>
          <w:bCs/>
        </w:rPr>
      </w:pPr>
      <w:r w:rsidRPr="001D7142">
        <w:rPr>
          <w:rStyle w:val="Strong"/>
          <w:rFonts w:ascii="Arial" w:eastAsiaTheme="majorEastAsia" w:hAnsi="Arial" w:cs="Arial"/>
          <w:b w:val="0"/>
          <w:bCs w:val="0"/>
        </w:rPr>
        <w:t>What did you find challenging about being the Listener?</w:t>
      </w:r>
    </w:p>
    <w:p w14:paraId="7FCA2FC5" w14:textId="77777777" w:rsidR="00766FFA" w:rsidRPr="001D7142" w:rsidRDefault="00766FFA">
      <w:pPr>
        <w:numPr>
          <w:ilvl w:val="1"/>
          <w:numId w:val="6"/>
        </w:numPr>
        <w:spacing w:before="100" w:beforeAutospacing="1" w:after="100" w:afterAutospacing="1" w:line="276" w:lineRule="auto"/>
        <w:rPr>
          <w:rFonts w:ascii="Arial" w:hAnsi="Arial" w:cs="Arial"/>
          <w:b/>
          <w:bCs/>
        </w:rPr>
      </w:pPr>
      <w:r w:rsidRPr="001D7142">
        <w:rPr>
          <w:rStyle w:val="Strong"/>
          <w:rFonts w:ascii="Arial" w:eastAsiaTheme="majorEastAsia" w:hAnsi="Arial" w:cs="Arial"/>
          <w:b w:val="0"/>
          <w:bCs w:val="0"/>
        </w:rPr>
        <w:t>How did it feel to be truly heard and understood as the Speaker?</w:t>
      </w:r>
    </w:p>
    <w:p w14:paraId="0A978883" w14:textId="77777777" w:rsidR="00766FFA" w:rsidRPr="001D7142" w:rsidRDefault="00766FFA">
      <w:pPr>
        <w:numPr>
          <w:ilvl w:val="1"/>
          <w:numId w:val="6"/>
        </w:numPr>
        <w:spacing w:before="100" w:beforeAutospacing="1" w:after="100" w:afterAutospacing="1" w:line="276" w:lineRule="auto"/>
        <w:rPr>
          <w:rFonts w:ascii="Arial" w:hAnsi="Arial" w:cs="Arial"/>
          <w:b/>
          <w:bCs/>
        </w:rPr>
      </w:pPr>
      <w:r w:rsidRPr="001D7142">
        <w:rPr>
          <w:rStyle w:val="Strong"/>
          <w:rFonts w:ascii="Arial" w:eastAsiaTheme="majorEastAsia" w:hAnsi="Arial" w:cs="Arial"/>
          <w:b w:val="0"/>
          <w:bCs w:val="0"/>
        </w:rPr>
        <w:t>What active listening techniques did you find most effective?</w:t>
      </w:r>
    </w:p>
    <w:p w14:paraId="725CCB73" w14:textId="77777777" w:rsidR="00766FFA" w:rsidRPr="001D7142" w:rsidRDefault="00766FFA">
      <w:pPr>
        <w:numPr>
          <w:ilvl w:val="1"/>
          <w:numId w:val="6"/>
        </w:numPr>
        <w:spacing w:before="100" w:beforeAutospacing="1" w:after="100" w:afterAutospacing="1" w:line="276" w:lineRule="auto"/>
        <w:rPr>
          <w:rFonts w:ascii="Arial" w:hAnsi="Arial" w:cs="Arial"/>
          <w:b/>
          <w:bCs/>
        </w:rPr>
      </w:pPr>
      <w:r w:rsidRPr="001D7142">
        <w:rPr>
          <w:rStyle w:val="Strong"/>
          <w:rFonts w:ascii="Arial" w:eastAsiaTheme="majorEastAsia" w:hAnsi="Arial" w:cs="Arial"/>
          <w:b w:val="0"/>
          <w:bCs w:val="0"/>
        </w:rPr>
        <w:t>How can you apply these active listening skills in your daily work environment?</w:t>
      </w:r>
    </w:p>
    <w:p w14:paraId="6CF5EE04" w14:textId="77777777" w:rsidR="00766FFA" w:rsidRPr="001D7142" w:rsidRDefault="00766FFA">
      <w:pPr>
        <w:numPr>
          <w:ilvl w:val="1"/>
          <w:numId w:val="6"/>
        </w:numPr>
        <w:spacing w:before="100" w:beforeAutospacing="1" w:after="100" w:afterAutospacing="1" w:line="276" w:lineRule="auto"/>
        <w:rPr>
          <w:rFonts w:ascii="Arial" w:hAnsi="Arial" w:cs="Arial"/>
          <w:b/>
          <w:bCs/>
        </w:rPr>
      </w:pPr>
      <w:r w:rsidRPr="001D7142">
        <w:rPr>
          <w:rStyle w:val="Strong"/>
          <w:rFonts w:ascii="Arial" w:eastAsiaTheme="majorEastAsia" w:hAnsi="Arial" w:cs="Arial"/>
          <w:b w:val="0"/>
          <w:bCs w:val="0"/>
        </w:rPr>
        <w:t>What improvements would you like to make in your listening habits?</w:t>
      </w:r>
    </w:p>
    <w:p w14:paraId="31B8F761" w14:textId="77777777" w:rsidR="00766FFA" w:rsidRPr="00EE1BB6" w:rsidRDefault="00766FFA">
      <w:pPr>
        <w:pStyle w:val="NormalWeb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Method:</w:t>
      </w:r>
    </w:p>
    <w:p w14:paraId="1FF71BAF" w14:textId="77777777" w:rsidR="00766FFA" w:rsidRPr="00EE1BB6" w:rsidRDefault="00766FFA">
      <w:pPr>
        <w:numPr>
          <w:ilvl w:val="1"/>
          <w:numId w:val="6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Bring all participants back together.</w:t>
      </w:r>
    </w:p>
    <w:p w14:paraId="65EDBB13" w14:textId="77777777" w:rsidR="00766FFA" w:rsidRPr="00EE1BB6" w:rsidRDefault="00766FFA">
      <w:pPr>
        <w:numPr>
          <w:ilvl w:val="1"/>
          <w:numId w:val="6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Facilitate an open discussion, encouraging everyone to share their experiences and insights.</w:t>
      </w:r>
    </w:p>
    <w:p w14:paraId="6C2EB213" w14:textId="77777777" w:rsidR="00766FFA" w:rsidRPr="00EE1BB6" w:rsidRDefault="00766FFA">
      <w:pPr>
        <w:numPr>
          <w:ilvl w:val="1"/>
          <w:numId w:val="6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Highlight common themes and effective strategies identified during the exercise.</w:t>
      </w:r>
    </w:p>
    <w:p w14:paraId="56726B80" w14:textId="77777777" w:rsidR="00766FFA" w:rsidRPr="00EE1BB6" w:rsidRDefault="00766FFA" w:rsidP="00766FFA">
      <w:pPr>
        <w:spacing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55B8FE9B" wp14:editId="350C6084">
                <wp:extent cx="5731510" cy="1270"/>
                <wp:effectExtent l="0" t="0" r="8890" b="24130"/>
                <wp:docPr id="3798" name="Rectangle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1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EA21FB" id="Rectangle 3581" o:spid="_x0000_s1026" style="width:451.3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" filled="f">
                <v:path arrowok="t"/>
                <w10:anchorlock/>
              </v:rect>
            </w:pict>
          </mc:Fallback>
        </mc:AlternateContent>
      </w:r>
    </w:p>
    <w:p w14:paraId="4450FA64" w14:textId="77777777" w:rsidR="001D7142" w:rsidRDefault="001D7142">
      <w:pPr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</w:rPr>
        <w:br w:type="page"/>
      </w:r>
    </w:p>
    <w:p w14:paraId="7E92FD37" w14:textId="2846EF24" w:rsidR="00766FFA" w:rsidRPr="00EE1BB6" w:rsidRDefault="00766FFA" w:rsidP="00766FFA">
      <w:pPr>
        <w:pStyle w:val="Heading3"/>
        <w:spacing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lastRenderedPageBreak/>
        <w:t xml:space="preserve">**4. </w:t>
      </w:r>
      <w:r w:rsidRPr="00EE1BB6">
        <w:rPr>
          <w:rStyle w:val="Strong"/>
          <w:rFonts w:ascii="Arial" w:eastAsiaTheme="majorEastAsia" w:hAnsi="Arial" w:cs="Arial"/>
        </w:rPr>
        <w:t>Conclusion and Action Steps</w:t>
      </w:r>
    </w:p>
    <w:p w14:paraId="68092083" w14:textId="77777777" w:rsidR="00766FFA" w:rsidRPr="00EE1BB6" w:rsidRDefault="00766FFA" w:rsidP="00766FFA">
      <w:pPr>
        <w:pStyle w:val="NormalWeb"/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Time:</w:t>
      </w:r>
      <w:r w:rsidRPr="00EE1BB6">
        <w:rPr>
          <w:rFonts w:ascii="Arial" w:hAnsi="Arial" w:cs="Arial"/>
        </w:rPr>
        <w:t xml:space="preserve"> 5 minutes</w:t>
      </w:r>
    </w:p>
    <w:p w14:paraId="41313368" w14:textId="77777777" w:rsidR="00766FFA" w:rsidRPr="00EE1BB6" w:rsidRDefault="00766FFA" w:rsidP="00766FFA">
      <w:pPr>
        <w:pStyle w:val="NormalWeb"/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Activity: Setting Personal Goals</w:t>
      </w:r>
    </w:p>
    <w:p w14:paraId="178DF340" w14:textId="77777777" w:rsidR="00766FFA" w:rsidRPr="00EE1BB6" w:rsidRDefault="00766FFA">
      <w:pPr>
        <w:pStyle w:val="NormalWeb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Instructions:</w:t>
      </w:r>
    </w:p>
    <w:p w14:paraId="3BB9A941" w14:textId="77777777" w:rsidR="00766FFA" w:rsidRPr="00EE1BB6" w:rsidRDefault="00766FFA">
      <w:pPr>
        <w:numPr>
          <w:ilvl w:val="1"/>
          <w:numId w:val="7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Ask each participant to identify one active listening skill they want to improve.</w:t>
      </w:r>
    </w:p>
    <w:p w14:paraId="5C9EF5A2" w14:textId="77777777" w:rsidR="00766FFA" w:rsidRPr="00EE1BB6" w:rsidRDefault="00766FFA">
      <w:pPr>
        <w:numPr>
          <w:ilvl w:val="1"/>
          <w:numId w:val="7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Have them write down a specific action they will take to enhance that skill (e.g., "I will maintain eye contact during conversations," "I will paraphrase what my colleagues say to ensure understanding").</w:t>
      </w:r>
    </w:p>
    <w:p w14:paraId="59422B94" w14:textId="77777777" w:rsidR="00766FFA" w:rsidRPr="00EE1BB6" w:rsidRDefault="00766FFA">
      <w:pPr>
        <w:pStyle w:val="NormalWeb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Sharing:</w:t>
      </w:r>
    </w:p>
    <w:p w14:paraId="5A8EC3E6" w14:textId="77777777" w:rsidR="00766FFA" w:rsidRPr="00EE1BB6" w:rsidRDefault="00766FFA">
      <w:pPr>
        <w:numPr>
          <w:ilvl w:val="1"/>
          <w:numId w:val="7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Fonts w:ascii="Arial" w:hAnsi="Arial" w:cs="Arial"/>
        </w:rPr>
        <w:t>Encourage volunteers to share their personal goals with the group for accountability.</w:t>
      </w:r>
    </w:p>
    <w:p w14:paraId="31FE476A" w14:textId="77777777" w:rsidR="00766FFA" w:rsidRPr="00EE1BB6" w:rsidRDefault="00766FFA" w:rsidP="00766FFA">
      <w:pPr>
        <w:spacing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36DF8A7C" wp14:editId="38D08B6B">
                <wp:extent cx="5731510" cy="1270"/>
                <wp:effectExtent l="0" t="0" r="8890" b="24130"/>
                <wp:docPr id="3797" name="Rectangle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1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CB2477" id="Rectangle 3580" o:spid="_x0000_s1026" style="width:451.3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" filled="f">
                <v:path arrowok="t"/>
                <w10:anchorlock/>
              </v:rect>
            </w:pict>
          </mc:Fallback>
        </mc:AlternateContent>
      </w:r>
    </w:p>
    <w:p w14:paraId="030686D4" w14:textId="77777777" w:rsidR="00766FFA" w:rsidRPr="00EE1BB6" w:rsidRDefault="00766FFA" w:rsidP="00766FFA">
      <w:pPr>
        <w:pStyle w:val="Heading3"/>
        <w:spacing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Additional Tips for Success</w:t>
      </w:r>
    </w:p>
    <w:p w14:paraId="2C6F13E9" w14:textId="77777777" w:rsidR="00766FFA" w:rsidRPr="00EE1BB6" w:rsidRDefault="00766FFA">
      <w:pPr>
        <w:numPr>
          <w:ilvl w:val="0"/>
          <w:numId w:val="8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Create a Safe Environment:</w:t>
      </w:r>
      <w:r w:rsidRPr="00EE1BB6">
        <w:rPr>
          <w:rFonts w:ascii="Arial" w:hAnsi="Arial" w:cs="Arial"/>
        </w:rPr>
        <w:t xml:space="preserve"> Ensure that all participants feel comfortable sharing and practicing without fear of judgment.</w:t>
      </w:r>
    </w:p>
    <w:p w14:paraId="3C5BA185" w14:textId="77777777" w:rsidR="00766FFA" w:rsidRPr="00EE1BB6" w:rsidRDefault="00766FFA">
      <w:pPr>
        <w:numPr>
          <w:ilvl w:val="0"/>
          <w:numId w:val="8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Encourage Participation:</w:t>
      </w:r>
      <w:r w:rsidRPr="00EE1BB6">
        <w:rPr>
          <w:rFonts w:ascii="Arial" w:hAnsi="Arial" w:cs="Arial"/>
        </w:rPr>
        <w:t xml:space="preserve"> Motivate everyone to actively engage in the role-playing and discussions.</w:t>
      </w:r>
    </w:p>
    <w:p w14:paraId="22504DED" w14:textId="77777777" w:rsidR="00766FFA" w:rsidRPr="00EE1BB6" w:rsidRDefault="00766FFA">
      <w:pPr>
        <w:numPr>
          <w:ilvl w:val="0"/>
          <w:numId w:val="8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Provide Constructive Feedback:</w:t>
      </w:r>
      <w:r w:rsidRPr="00EE1BB6">
        <w:rPr>
          <w:rFonts w:ascii="Arial" w:hAnsi="Arial" w:cs="Arial"/>
        </w:rPr>
        <w:t xml:space="preserve"> Focus on positive reinforcement and offer suggestions for improvement during feedback sessions.</w:t>
      </w:r>
    </w:p>
    <w:p w14:paraId="7DCA3212" w14:textId="77777777" w:rsidR="00766FFA" w:rsidRPr="00EE1BB6" w:rsidRDefault="00766FFA">
      <w:pPr>
        <w:numPr>
          <w:ilvl w:val="0"/>
          <w:numId w:val="8"/>
        </w:numPr>
        <w:spacing w:before="100" w:beforeAutospacing="1" w:after="100" w:afterAutospacing="1" w:line="276" w:lineRule="auto"/>
        <w:rPr>
          <w:rFonts w:ascii="Arial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Follow Up:</w:t>
      </w:r>
      <w:r w:rsidRPr="00EE1BB6">
        <w:rPr>
          <w:rFonts w:ascii="Arial" w:hAnsi="Arial" w:cs="Arial"/>
        </w:rPr>
        <w:t xml:space="preserve"> Schedule periodic check-ins to review progress on personal listening goals and address any ongoing challenges.</w:t>
      </w:r>
    </w:p>
    <w:p w14:paraId="50EFC67D" w14:textId="77777777" w:rsidR="00766FFA" w:rsidRPr="00EE1BB6" w:rsidRDefault="00766FFA" w:rsidP="00766FFA">
      <w:pPr>
        <w:spacing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33814F94" wp14:editId="02D6B417">
                <wp:extent cx="5731510" cy="1270"/>
                <wp:effectExtent l="0" t="0" r="8890" b="24130"/>
                <wp:docPr id="3796" name="Rectangle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1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5E3B26" id="Rectangle 3579" o:spid="_x0000_s1026" style="width:451.3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" filled="f">
                <v:path arrowok="t"/>
                <w10:anchorlock/>
              </v:rect>
            </w:pict>
          </mc:Fallback>
        </mc:AlternateContent>
      </w:r>
    </w:p>
    <w:p w14:paraId="5EE51FFF" w14:textId="77777777" w:rsidR="001D7142" w:rsidRDefault="001D7142">
      <w:pPr>
        <w:rPr>
          <w:rStyle w:val="Strong"/>
          <w:rFonts w:ascii="Arial" w:eastAsiaTheme="majorEastAsia" w:hAnsi="Arial" w:cs="Arial"/>
          <w:b w:val="0"/>
          <w:bCs w:val="0"/>
          <w:sz w:val="27"/>
          <w:szCs w:val="27"/>
        </w:rPr>
      </w:pPr>
      <w:r>
        <w:rPr>
          <w:rStyle w:val="Strong"/>
          <w:rFonts w:ascii="Arial" w:eastAsiaTheme="majorEastAsia" w:hAnsi="Arial" w:cs="Arial"/>
        </w:rPr>
        <w:br w:type="page"/>
      </w:r>
    </w:p>
    <w:p w14:paraId="5CD79A7E" w14:textId="77777777" w:rsidR="001D7142" w:rsidRDefault="001D7142" w:rsidP="00766FFA">
      <w:pPr>
        <w:pStyle w:val="Heading3"/>
        <w:spacing w:line="276" w:lineRule="auto"/>
        <w:rPr>
          <w:rStyle w:val="Strong"/>
          <w:rFonts w:ascii="Arial" w:eastAsiaTheme="majorEastAsia" w:hAnsi="Arial" w:cs="Arial"/>
        </w:rPr>
      </w:pPr>
      <w:r>
        <w:rPr>
          <w:rFonts w:ascii="Arial" w:eastAsiaTheme="majorEastAsia" w:hAnsi="Arial" w:cs="Arial"/>
          <w:b w:val="0"/>
          <w:bCs w:val="0"/>
          <w:noProof/>
        </w:rPr>
        <w:lastRenderedPageBreak/>
        <w:drawing>
          <wp:inline distT="0" distB="0" distL="0" distR="0" wp14:anchorId="2FE1D00E" wp14:editId="64D0DC70">
            <wp:extent cx="2160000" cy="216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E7D42" w14:textId="564EC3DD" w:rsidR="00766FFA" w:rsidRDefault="00766FFA" w:rsidP="00766FFA">
      <w:pPr>
        <w:pStyle w:val="Heading3"/>
        <w:spacing w:line="276" w:lineRule="auto"/>
        <w:rPr>
          <w:rStyle w:val="Strong"/>
          <w:rFonts w:ascii="Arial" w:eastAsiaTheme="majorEastAsia" w:hAnsi="Arial" w:cs="Arial"/>
        </w:rPr>
      </w:pPr>
      <w:r w:rsidRPr="00EE1BB6">
        <w:rPr>
          <w:rStyle w:val="Strong"/>
          <w:rFonts w:ascii="Arial" w:eastAsiaTheme="majorEastAsia" w:hAnsi="Arial" w:cs="Arial"/>
        </w:rPr>
        <w:t>Sample Scenario Cards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1D7142" w:rsidRPr="001D7142" w14:paraId="3A5E061E" w14:textId="77777777" w:rsidTr="001D7142">
        <w:tc>
          <w:tcPr>
            <w:tcW w:w="3256" w:type="dxa"/>
            <w:vAlign w:val="center"/>
          </w:tcPr>
          <w:p w14:paraId="20357A74" w14:textId="05AC048D" w:rsidR="001D7142" w:rsidRPr="001D7142" w:rsidRDefault="001D7142" w:rsidP="001D7142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Scenario</w:t>
            </w:r>
          </w:p>
        </w:tc>
        <w:tc>
          <w:tcPr>
            <w:tcW w:w="5760" w:type="dxa"/>
            <w:vAlign w:val="center"/>
          </w:tcPr>
          <w:p w14:paraId="3EA77C72" w14:textId="324F0D04" w:rsidR="001D7142" w:rsidRPr="001D7142" w:rsidRDefault="001D7142" w:rsidP="001D7142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Description</w:t>
            </w:r>
          </w:p>
        </w:tc>
      </w:tr>
      <w:tr w:rsidR="001D7142" w:rsidRPr="001D7142" w14:paraId="671A5945" w14:textId="77777777" w:rsidTr="00972E4C">
        <w:tc>
          <w:tcPr>
            <w:tcW w:w="3256" w:type="dxa"/>
            <w:vAlign w:val="center"/>
          </w:tcPr>
          <w:p w14:paraId="441D8B88" w14:textId="2768BD76" w:rsidR="001D7142" w:rsidRPr="001D7142" w:rsidRDefault="001D7142" w:rsidP="001D7142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Scenario 1: Task Assignment Conflict</w:t>
            </w:r>
          </w:p>
        </w:tc>
        <w:tc>
          <w:tcPr>
            <w:tcW w:w="5760" w:type="dxa"/>
            <w:vAlign w:val="center"/>
          </w:tcPr>
          <w:p w14:paraId="3C7ECA0E" w14:textId="3B3C4A96" w:rsidR="001D7142" w:rsidRPr="001D7142" w:rsidRDefault="001D7142" w:rsidP="001D7142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Two kitchen staff members disagree over who should handle the preparation of a new service. Discuss how to resolve the conflict amicably.</w:t>
            </w:r>
          </w:p>
        </w:tc>
      </w:tr>
      <w:tr w:rsidR="001D7142" w:rsidRPr="001D7142" w14:paraId="4F6E16B2" w14:textId="77777777" w:rsidTr="00972E4C">
        <w:tc>
          <w:tcPr>
            <w:tcW w:w="3256" w:type="dxa"/>
            <w:vAlign w:val="center"/>
          </w:tcPr>
          <w:p w14:paraId="19E48936" w14:textId="4D6991B1" w:rsidR="001D7142" w:rsidRPr="001D7142" w:rsidRDefault="001D7142" w:rsidP="001D7142">
            <w:pPr>
              <w:pStyle w:val="Heading3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Scenario 2: Overwhelmed Team Member</w:t>
            </w:r>
          </w:p>
        </w:tc>
        <w:tc>
          <w:tcPr>
            <w:tcW w:w="5760" w:type="dxa"/>
            <w:vAlign w:val="center"/>
          </w:tcPr>
          <w:p w14:paraId="6F70A4C5" w14:textId="660703C6" w:rsidR="001D7142" w:rsidRPr="001D7142" w:rsidRDefault="001D7142" w:rsidP="001D7142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 team member feels overwhelmed by the volume of orders and is struggling to keep up. Address their concerns and find ways to support them.</w:t>
            </w:r>
          </w:p>
        </w:tc>
      </w:tr>
      <w:tr w:rsidR="001D7142" w:rsidRPr="001D7142" w14:paraId="3812E407" w14:textId="77777777" w:rsidTr="00972E4C">
        <w:tc>
          <w:tcPr>
            <w:tcW w:w="3256" w:type="dxa"/>
            <w:vAlign w:val="center"/>
          </w:tcPr>
          <w:p w14:paraId="3EFD73F5" w14:textId="47C2BD74" w:rsidR="001D7142" w:rsidRPr="001D7142" w:rsidRDefault="001D7142" w:rsidP="001D7142">
            <w:pPr>
              <w:pStyle w:val="Heading3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Scenario 3: New Menu Planning</w:t>
            </w:r>
          </w:p>
        </w:tc>
        <w:tc>
          <w:tcPr>
            <w:tcW w:w="5760" w:type="dxa"/>
            <w:vAlign w:val="center"/>
          </w:tcPr>
          <w:p w14:paraId="1C565BF7" w14:textId="14EAEDF9" w:rsidR="001D7142" w:rsidRPr="001D7142" w:rsidRDefault="001D7142" w:rsidP="001D7142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The team is brainstorming ideas for a new seasonal menu. Facilitate a collaborative discussion to gather and integrate everyone's input effectively.</w:t>
            </w:r>
          </w:p>
        </w:tc>
      </w:tr>
      <w:tr w:rsidR="001D7142" w:rsidRPr="001D7142" w14:paraId="0883A227" w14:textId="77777777" w:rsidTr="00972E4C">
        <w:tc>
          <w:tcPr>
            <w:tcW w:w="3256" w:type="dxa"/>
            <w:vAlign w:val="center"/>
          </w:tcPr>
          <w:p w14:paraId="4C4E64D6" w14:textId="3CF06771" w:rsidR="001D7142" w:rsidRPr="001D7142" w:rsidRDefault="001D7142" w:rsidP="001D7142">
            <w:pPr>
              <w:pStyle w:val="Heading3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Scenario 4: Customer Feedback</w:t>
            </w:r>
          </w:p>
        </w:tc>
        <w:tc>
          <w:tcPr>
            <w:tcW w:w="5760" w:type="dxa"/>
            <w:vAlign w:val="center"/>
          </w:tcPr>
          <w:p w14:paraId="767F30E4" w14:textId="6DBD3982" w:rsidR="001D7142" w:rsidRPr="001D7142" w:rsidRDefault="001D7142" w:rsidP="001D7142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 customer provides detailed feedback on a service, praising certain aspects while critiquing others. Respond constructively to the feedback.</w:t>
            </w:r>
          </w:p>
        </w:tc>
      </w:tr>
      <w:tr w:rsidR="001D7142" w:rsidRPr="001D7142" w14:paraId="49DA5945" w14:textId="77777777" w:rsidTr="00972E4C">
        <w:tc>
          <w:tcPr>
            <w:tcW w:w="3256" w:type="dxa"/>
            <w:vAlign w:val="center"/>
          </w:tcPr>
          <w:p w14:paraId="37B3BE22" w14:textId="589F7C77" w:rsidR="001D7142" w:rsidRPr="001D7142" w:rsidRDefault="001D7142" w:rsidP="001D7142">
            <w:pPr>
              <w:pStyle w:val="Heading3"/>
              <w:spacing w:line="276" w:lineRule="auto"/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 w:rsidRPr="001D7142">
              <w:rPr>
                <w:rStyle w:val="Strong"/>
                <w:rFonts w:ascii="Arial" w:eastAsiaTheme="majorEastAsia" w:hAnsi="Arial" w:cs="Arial"/>
                <w:b/>
                <w:bCs/>
                <w:sz w:val="24"/>
                <w:szCs w:val="24"/>
              </w:rPr>
              <w:t>Scenario 5: Miscommunication During Service Rush</w:t>
            </w:r>
          </w:p>
        </w:tc>
        <w:tc>
          <w:tcPr>
            <w:tcW w:w="5760" w:type="dxa"/>
            <w:vAlign w:val="center"/>
          </w:tcPr>
          <w:p w14:paraId="0591EA68" w14:textId="7976B73F" w:rsidR="001D7142" w:rsidRPr="001D7142" w:rsidRDefault="001D7142" w:rsidP="001D7142">
            <w:pPr>
              <w:pStyle w:val="Heading3"/>
              <w:spacing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D714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During a busy service period, miscommunication leads to delayed orders. Identify the breakdown and improve communication strategies to prevent it.</w:t>
            </w:r>
          </w:p>
        </w:tc>
      </w:tr>
    </w:tbl>
    <w:p w14:paraId="454953E3" w14:textId="77777777" w:rsidR="001D7142" w:rsidRPr="00EE1BB6" w:rsidRDefault="001D7142" w:rsidP="00766FFA">
      <w:pPr>
        <w:pStyle w:val="Heading3"/>
        <w:spacing w:line="276" w:lineRule="auto"/>
        <w:rPr>
          <w:rFonts w:ascii="Arial" w:hAnsi="Arial" w:cs="Arial"/>
        </w:rPr>
      </w:pPr>
    </w:p>
    <w:p w14:paraId="3372C559" w14:textId="71A29EA6" w:rsidR="00766FFA" w:rsidRPr="00EE1BB6" w:rsidRDefault="00766FFA" w:rsidP="00766FFA">
      <w:pPr>
        <w:spacing w:line="276" w:lineRule="auto"/>
        <w:rPr>
          <w:rFonts w:ascii="Arial" w:hAnsi="Arial" w:cs="Arial"/>
        </w:rPr>
      </w:pPr>
    </w:p>
    <w:p w14:paraId="5509C43E" w14:textId="77777777" w:rsidR="00766FFA" w:rsidRDefault="00766FFA" w:rsidP="00766FFA">
      <w:pPr>
        <w:rPr>
          <w:rStyle w:val="Strong"/>
          <w:rFonts w:ascii="Arial" w:eastAsiaTheme="majorEastAsia" w:hAnsi="Arial" w:cs="Arial"/>
          <w:b w:val="0"/>
          <w:bCs w:val="0"/>
        </w:rPr>
      </w:pPr>
      <w:r>
        <w:rPr>
          <w:rStyle w:val="Strong"/>
          <w:rFonts w:ascii="Arial" w:eastAsiaTheme="majorEastAsia" w:hAnsi="Arial" w:cs="Arial"/>
        </w:rPr>
        <w:br w:type="page"/>
      </w:r>
    </w:p>
    <w:p w14:paraId="72BA615A" w14:textId="3AB7A9F1" w:rsidR="00766FFA" w:rsidRDefault="0078159E" w:rsidP="00766FFA">
      <w:pPr>
        <w:rPr>
          <w:rStyle w:val="Strong"/>
          <w:rFonts w:ascii="Arial" w:eastAsiaTheme="majorEastAsia" w:hAnsi="Arial" w:cs="Arial"/>
          <w:b w:val="0"/>
          <w:bCs w:val="0"/>
        </w:rPr>
      </w:pPr>
      <w:r>
        <w:rPr>
          <w:rFonts w:ascii="Arial" w:eastAsiaTheme="majorEastAsia" w:hAnsi="Arial" w:cs="Arial"/>
          <w:noProof/>
        </w:rPr>
        <w:lastRenderedPageBreak/>
        <w:drawing>
          <wp:inline distT="0" distB="0" distL="0" distR="0" wp14:anchorId="32FF5E30" wp14:editId="2D19B3C5">
            <wp:extent cx="1442130" cy="21600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13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A9EF" w14:textId="77777777" w:rsidR="00766FFA" w:rsidRDefault="00766FFA" w:rsidP="00766FFA">
      <w:pPr>
        <w:rPr>
          <w:rStyle w:val="Strong"/>
          <w:rFonts w:ascii="Arial" w:eastAsiaTheme="majorEastAsia" w:hAnsi="Arial" w:cs="Arial"/>
          <w:b w:val="0"/>
          <w:bCs w:val="0"/>
        </w:rPr>
      </w:pPr>
    </w:p>
    <w:p w14:paraId="6CC539EC" w14:textId="77777777" w:rsidR="00766FFA" w:rsidRDefault="00766FFA" w:rsidP="00766FFA">
      <w:pPr>
        <w:rPr>
          <w:rStyle w:val="Strong"/>
          <w:rFonts w:ascii="Arial" w:eastAsiaTheme="majorEastAsia" w:hAnsi="Arial" w:cs="Arial"/>
          <w:b w:val="0"/>
          <w:bCs w:val="0"/>
        </w:rPr>
      </w:pPr>
    </w:p>
    <w:p w14:paraId="654BF590" w14:textId="35E7170D" w:rsidR="00766FFA" w:rsidRDefault="007C31E2" w:rsidP="00766FFA">
      <w:pPr>
        <w:spacing w:before="100" w:beforeAutospacing="1" w:after="100" w:afterAutospacing="1"/>
      </w:pPr>
      <w:r>
        <w:rPr>
          <w:rStyle w:val="Strong"/>
          <w:rFonts w:eastAsiaTheme="majorEastAsia"/>
        </w:rPr>
        <w:t>STRUCTURE TABLES</w:t>
      </w:r>
      <w:r w:rsidR="00766FFA">
        <w:t xml:space="preserve"> for each component of your </w:t>
      </w:r>
      <w:r w:rsidR="00766FFA">
        <w:rPr>
          <w:rStyle w:val="Emphasis"/>
          <w:rFonts w:eastAsiaTheme="majorEastAsia"/>
        </w:rPr>
        <w:t>Surveys and Assessments</w:t>
      </w:r>
      <w:r w:rsidR="00766FFA">
        <w:t xml:space="preserve"> course section.</w:t>
      </w:r>
    </w:p>
    <w:p w14:paraId="7DCB560A" w14:textId="3B4F2576" w:rsidR="00766FFA" w:rsidRDefault="00766FFA" w:rsidP="00766FFA">
      <w:pPr>
        <w:pStyle w:val="Heading3"/>
      </w:pPr>
      <w:r>
        <w:t xml:space="preserve">1) </w:t>
      </w:r>
      <w:r>
        <w:rPr>
          <w:rStyle w:val="Strong"/>
          <w:rFonts w:eastAsiaTheme="majorEastAsia"/>
        </w:rPr>
        <w:t>Surveys and Assessments</w:t>
      </w:r>
    </w:p>
    <w:p w14:paraId="7CB0B4B1" w14:textId="665CE912" w:rsidR="00766FFA" w:rsidRDefault="00766FFA" w:rsidP="00766FFA">
      <w:pPr>
        <w:spacing w:before="100" w:beforeAutospacing="1" w:after="100" w:afterAutospacing="1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>Structured surveys and assessments to evaluate current communication skills and practices.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6"/>
        <w:gridCol w:w="2226"/>
        <w:gridCol w:w="1509"/>
        <w:gridCol w:w="1496"/>
        <w:gridCol w:w="1609"/>
      </w:tblGrid>
      <w:tr w:rsidR="00811A66" w14:paraId="4473057D" w14:textId="77777777" w:rsidTr="00811A66">
        <w:tc>
          <w:tcPr>
            <w:tcW w:w="2176" w:type="dxa"/>
            <w:vAlign w:val="center"/>
          </w:tcPr>
          <w:p w14:paraId="6CC07409" w14:textId="319B8D98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Survey/Assessment Name</w:t>
            </w:r>
          </w:p>
        </w:tc>
        <w:tc>
          <w:tcPr>
            <w:tcW w:w="2497" w:type="dxa"/>
            <w:vAlign w:val="center"/>
          </w:tcPr>
          <w:p w14:paraId="2E3063D9" w14:textId="3793CD05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Objective</w:t>
            </w:r>
          </w:p>
        </w:tc>
        <w:tc>
          <w:tcPr>
            <w:tcW w:w="921" w:type="dxa"/>
            <w:vAlign w:val="center"/>
          </w:tcPr>
          <w:p w14:paraId="117348F0" w14:textId="3C2D19A0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Format</w:t>
            </w:r>
          </w:p>
        </w:tc>
        <w:tc>
          <w:tcPr>
            <w:tcW w:w="1684" w:type="dxa"/>
            <w:vAlign w:val="center"/>
          </w:tcPr>
          <w:p w14:paraId="0EC1CF25" w14:textId="293CDCAD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Target Group</w:t>
            </w:r>
          </w:p>
        </w:tc>
        <w:tc>
          <w:tcPr>
            <w:tcW w:w="1738" w:type="dxa"/>
            <w:vAlign w:val="center"/>
          </w:tcPr>
          <w:p w14:paraId="3C347B82" w14:textId="1EEAB29D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Frequency</w:t>
            </w:r>
          </w:p>
        </w:tc>
      </w:tr>
      <w:tr w:rsidR="00811A66" w14:paraId="19C14096" w14:textId="77777777" w:rsidTr="00811A66">
        <w:tc>
          <w:tcPr>
            <w:tcW w:w="2176" w:type="dxa"/>
            <w:vAlign w:val="center"/>
          </w:tcPr>
          <w:p w14:paraId="0BA66F65" w14:textId="533EFC39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Communication Self-Assessment</w:t>
            </w:r>
          </w:p>
        </w:tc>
        <w:tc>
          <w:tcPr>
            <w:tcW w:w="2497" w:type="dxa"/>
            <w:vAlign w:val="center"/>
          </w:tcPr>
          <w:p w14:paraId="0B0C2726" w14:textId="325EF2F2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Gauge individual perception of listening, clarity, and responsiveness</w:t>
            </w:r>
          </w:p>
        </w:tc>
        <w:tc>
          <w:tcPr>
            <w:tcW w:w="921" w:type="dxa"/>
            <w:vAlign w:val="center"/>
          </w:tcPr>
          <w:p w14:paraId="6C468BC8" w14:textId="7F9AF864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Likert-scale questionnaire</w:t>
            </w:r>
          </w:p>
        </w:tc>
        <w:tc>
          <w:tcPr>
            <w:tcW w:w="1684" w:type="dxa"/>
            <w:vAlign w:val="center"/>
          </w:tcPr>
          <w:p w14:paraId="696D7396" w14:textId="7738034B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All staff</w:t>
            </w:r>
          </w:p>
        </w:tc>
        <w:tc>
          <w:tcPr>
            <w:tcW w:w="1738" w:type="dxa"/>
            <w:vAlign w:val="center"/>
          </w:tcPr>
          <w:p w14:paraId="26F82C1E" w14:textId="3AE354E6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Onboarding + Quarterly</w:t>
            </w:r>
          </w:p>
        </w:tc>
      </w:tr>
      <w:tr w:rsidR="00811A66" w14:paraId="0AB101D5" w14:textId="77777777" w:rsidTr="00811A66">
        <w:tc>
          <w:tcPr>
            <w:tcW w:w="2176" w:type="dxa"/>
            <w:vAlign w:val="center"/>
          </w:tcPr>
          <w:p w14:paraId="4F457B4F" w14:textId="439FF20A" w:rsidR="00811A66" w:rsidRDefault="00811A66" w:rsidP="00811A66">
            <w:pPr>
              <w:spacing w:before="100" w:beforeAutospacing="1" w:after="100" w:afterAutospacing="1"/>
            </w:pPr>
            <w:r>
              <w:t>Peer Feedback Survey</w:t>
            </w:r>
          </w:p>
        </w:tc>
        <w:tc>
          <w:tcPr>
            <w:tcW w:w="2497" w:type="dxa"/>
            <w:vAlign w:val="center"/>
          </w:tcPr>
          <w:p w14:paraId="37986589" w14:textId="6A15432B" w:rsidR="00811A66" w:rsidRDefault="00811A66" w:rsidP="00811A66">
            <w:pPr>
              <w:spacing w:before="100" w:beforeAutospacing="1" w:after="100" w:afterAutospacing="1"/>
            </w:pPr>
            <w:r>
              <w:t>Collect insights from colleagues on communication behaviours</w:t>
            </w:r>
          </w:p>
        </w:tc>
        <w:tc>
          <w:tcPr>
            <w:tcW w:w="921" w:type="dxa"/>
            <w:vAlign w:val="center"/>
          </w:tcPr>
          <w:p w14:paraId="6C7BF875" w14:textId="4CBECB25" w:rsidR="00811A66" w:rsidRDefault="00811A66" w:rsidP="00811A66">
            <w:pPr>
              <w:spacing w:before="100" w:beforeAutospacing="1" w:after="100" w:afterAutospacing="1"/>
            </w:pPr>
            <w:r>
              <w:t>360-degree survey</w:t>
            </w:r>
          </w:p>
        </w:tc>
        <w:tc>
          <w:tcPr>
            <w:tcW w:w="1684" w:type="dxa"/>
            <w:vAlign w:val="center"/>
          </w:tcPr>
          <w:p w14:paraId="6AF7897A" w14:textId="4E843451" w:rsidR="00811A66" w:rsidRDefault="00811A66" w:rsidP="00811A66">
            <w:pPr>
              <w:spacing w:before="100" w:beforeAutospacing="1" w:after="100" w:afterAutospacing="1"/>
            </w:pPr>
            <w:r>
              <w:t>Team members</w:t>
            </w:r>
          </w:p>
        </w:tc>
        <w:tc>
          <w:tcPr>
            <w:tcW w:w="1738" w:type="dxa"/>
            <w:vAlign w:val="center"/>
          </w:tcPr>
          <w:p w14:paraId="3561F998" w14:textId="40D7D427" w:rsidR="00811A66" w:rsidRDefault="00811A66" w:rsidP="00811A66">
            <w:pPr>
              <w:spacing w:before="100" w:beforeAutospacing="1" w:after="100" w:afterAutospacing="1"/>
            </w:pPr>
            <w:r>
              <w:t>Bi-annually</w:t>
            </w:r>
          </w:p>
        </w:tc>
      </w:tr>
      <w:tr w:rsidR="00811A66" w14:paraId="2927F413" w14:textId="77777777" w:rsidTr="00811A66">
        <w:tc>
          <w:tcPr>
            <w:tcW w:w="2176" w:type="dxa"/>
            <w:vAlign w:val="center"/>
          </w:tcPr>
          <w:p w14:paraId="7D13ECDA" w14:textId="7CCB4847" w:rsidR="00811A66" w:rsidRDefault="00811A66" w:rsidP="00811A66">
            <w:pPr>
              <w:spacing w:before="100" w:beforeAutospacing="1" w:after="100" w:afterAutospacing="1"/>
            </w:pPr>
            <w:r>
              <w:t>Communication Audit Checklist</w:t>
            </w:r>
          </w:p>
        </w:tc>
        <w:tc>
          <w:tcPr>
            <w:tcW w:w="2497" w:type="dxa"/>
            <w:vAlign w:val="center"/>
          </w:tcPr>
          <w:p w14:paraId="00726E72" w14:textId="1DA0C1A8" w:rsidR="00811A66" w:rsidRDefault="00811A66" w:rsidP="00811A66">
            <w:pPr>
              <w:spacing w:before="100" w:beforeAutospacing="1" w:after="100" w:afterAutospacing="1"/>
            </w:pPr>
            <w:r>
              <w:t>Evaluate communication methods, tools, and flow within teams</w:t>
            </w:r>
          </w:p>
        </w:tc>
        <w:tc>
          <w:tcPr>
            <w:tcW w:w="921" w:type="dxa"/>
            <w:vAlign w:val="center"/>
          </w:tcPr>
          <w:p w14:paraId="4103B9A5" w14:textId="3B32193B" w:rsidR="00811A66" w:rsidRDefault="00811A66" w:rsidP="00811A66">
            <w:pPr>
              <w:spacing w:before="100" w:beforeAutospacing="1" w:after="100" w:afterAutospacing="1"/>
            </w:pPr>
            <w:r>
              <w:t>Digital checklist</w:t>
            </w:r>
          </w:p>
        </w:tc>
        <w:tc>
          <w:tcPr>
            <w:tcW w:w="1684" w:type="dxa"/>
            <w:vAlign w:val="center"/>
          </w:tcPr>
          <w:p w14:paraId="46F5CB8E" w14:textId="0BFEC60D" w:rsidR="00811A66" w:rsidRDefault="00811A66" w:rsidP="00811A66">
            <w:pPr>
              <w:spacing w:before="100" w:beforeAutospacing="1" w:after="100" w:afterAutospacing="1"/>
            </w:pPr>
            <w:r>
              <w:t>Team leads &amp; managers</w:t>
            </w:r>
          </w:p>
        </w:tc>
        <w:tc>
          <w:tcPr>
            <w:tcW w:w="1738" w:type="dxa"/>
            <w:vAlign w:val="center"/>
          </w:tcPr>
          <w:p w14:paraId="5E8ED901" w14:textId="48009D7D" w:rsidR="00811A66" w:rsidRDefault="00811A66" w:rsidP="00811A66">
            <w:pPr>
              <w:spacing w:before="100" w:beforeAutospacing="1" w:after="100" w:afterAutospacing="1"/>
            </w:pPr>
            <w:r>
              <w:t>Annual</w:t>
            </w:r>
          </w:p>
        </w:tc>
      </w:tr>
    </w:tbl>
    <w:p w14:paraId="7CA6AD9A" w14:textId="77777777" w:rsidR="00811A66" w:rsidRDefault="00811A66" w:rsidP="00766FFA">
      <w:pPr>
        <w:pStyle w:val="Heading3"/>
        <w:rPr>
          <w:rFonts w:ascii="Apple Color Emoji" w:hAnsi="Apple Color Emoji" w:cs="Apple Color Emoji"/>
        </w:rPr>
      </w:pPr>
    </w:p>
    <w:p w14:paraId="38AEAE46" w14:textId="77777777" w:rsidR="00811A66" w:rsidRDefault="00811A66">
      <w:pPr>
        <w:rPr>
          <w:b/>
          <w:bCs/>
          <w:sz w:val="27"/>
          <w:szCs w:val="27"/>
        </w:rPr>
      </w:pPr>
      <w:r>
        <w:br w:type="page"/>
      </w:r>
    </w:p>
    <w:p w14:paraId="5B9E348D" w14:textId="483F1FAB" w:rsidR="00766FFA" w:rsidRDefault="00766FFA" w:rsidP="00766FFA">
      <w:pPr>
        <w:pStyle w:val="Heading3"/>
      </w:pPr>
      <w:r>
        <w:lastRenderedPageBreak/>
        <w:t xml:space="preserve">2) </w:t>
      </w:r>
      <w:r>
        <w:rPr>
          <w:rStyle w:val="Strong"/>
          <w:rFonts w:eastAsiaTheme="majorEastAsia"/>
        </w:rPr>
        <w:t>Data Analysis</w:t>
      </w:r>
    </w:p>
    <w:p w14:paraId="5F52F4A4" w14:textId="20609464" w:rsidR="00766FFA" w:rsidRDefault="00766FFA" w:rsidP="00766FFA">
      <w:pPr>
        <w:spacing w:before="100" w:beforeAutospacing="1" w:after="100" w:afterAutospacing="1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>Template to analyse survey and assessment results, identifying trends, strengths, and areas for improvement.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5"/>
        <w:gridCol w:w="1751"/>
        <w:gridCol w:w="1370"/>
        <w:gridCol w:w="1287"/>
        <w:gridCol w:w="1465"/>
        <w:gridCol w:w="1548"/>
      </w:tblGrid>
      <w:tr w:rsidR="00811A66" w14:paraId="449AC805" w14:textId="77777777" w:rsidTr="00811A66">
        <w:tc>
          <w:tcPr>
            <w:tcW w:w="1280" w:type="dxa"/>
            <w:vAlign w:val="center"/>
          </w:tcPr>
          <w:p w14:paraId="27B3E5E1" w14:textId="6172E86A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Data Source</w:t>
            </w:r>
          </w:p>
        </w:tc>
        <w:tc>
          <w:tcPr>
            <w:tcW w:w="1936" w:type="dxa"/>
            <w:vAlign w:val="center"/>
          </w:tcPr>
          <w:p w14:paraId="3B86C294" w14:textId="675874C8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Metric/Indicator</w:t>
            </w:r>
          </w:p>
        </w:tc>
        <w:tc>
          <w:tcPr>
            <w:tcW w:w="1388" w:type="dxa"/>
            <w:vAlign w:val="center"/>
          </w:tcPr>
          <w:p w14:paraId="3BE37970" w14:textId="4784F958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Trend Observed</w:t>
            </w:r>
          </w:p>
        </w:tc>
        <w:tc>
          <w:tcPr>
            <w:tcW w:w="1393" w:type="dxa"/>
            <w:vAlign w:val="center"/>
          </w:tcPr>
          <w:p w14:paraId="20B69714" w14:textId="535E72E5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Strengths Identified</w:t>
            </w:r>
          </w:p>
        </w:tc>
        <w:tc>
          <w:tcPr>
            <w:tcW w:w="1616" w:type="dxa"/>
            <w:vAlign w:val="center"/>
          </w:tcPr>
          <w:p w14:paraId="17CEA87E" w14:textId="696A916F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Areas for Improvement</w:t>
            </w:r>
          </w:p>
        </w:tc>
        <w:tc>
          <w:tcPr>
            <w:tcW w:w="1403" w:type="dxa"/>
            <w:vAlign w:val="center"/>
          </w:tcPr>
          <w:p w14:paraId="6E22B586" w14:textId="385A2BC9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Suggested Action</w:t>
            </w:r>
          </w:p>
        </w:tc>
      </w:tr>
      <w:tr w:rsidR="00811A66" w14:paraId="045C5966" w14:textId="77777777" w:rsidTr="00811A66">
        <w:tc>
          <w:tcPr>
            <w:tcW w:w="1280" w:type="dxa"/>
            <w:vAlign w:val="center"/>
          </w:tcPr>
          <w:p w14:paraId="00F848DA" w14:textId="2A9AD32B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Self-Assessment Survey</w:t>
            </w:r>
          </w:p>
        </w:tc>
        <w:tc>
          <w:tcPr>
            <w:tcW w:w="1936" w:type="dxa"/>
            <w:vAlign w:val="center"/>
          </w:tcPr>
          <w:p w14:paraId="500F8F4A" w14:textId="4B518C54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Active Listening Score</w:t>
            </w:r>
          </w:p>
        </w:tc>
        <w:tc>
          <w:tcPr>
            <w:tcW w:w="1388" w:type="dxa"/>
            <w:vAlign w:val="center"/>
          </w:tcPr>
          <w:p w14:paraId="7FF8D748" w14:textId="12815832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↑ Improvement over 6 months</w:t>
            </w:r>
          </w:p>
        </w:tc>
        <w:tc>
          <w:tcPr>
            <w:tcW w:w="1393" w:type="dxa"/>
            <w:vAlign w:val="center"/>
          </w:tcPr>
          <w:p w14:paraId="0867E2D1" w14:textId="07213C4D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Strong team empathy</w:t>
            </w:r>
          </w:p>
        </w:tc>
        <w:tc>
          <w:tcPr>
            <w:tcW w:w="1616" w:type="dxa"/>
            <w:vAlign w:val="center"/>
          </w:tcPr>
          <w:p w14:paraId="14751092" w14:textId="21130A0D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Inconsistent use of open-ended questions</w:t>
            </w:r>
          </w:p>
        </w:tc>
        <w:tc>
          <w:tcPr>
            <w:tcW w:w="1403" w:type="dxa"/>
            <w:vAlign w:val="center"/>
          </w:tcPr>
          <w:p w14:paraId="6A095DB2" w14:textId="72755169" w:rsidR="00811A66" w:rsidRDefault="00811A66" w:rsidP="00811A66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Add reflective listening exercises</w:t>
            </w:r>
          </w:p>
        </w:tc>
      </w:tr>
      <w:tr w:rsidR="00811A66" w14:paraId="623E035C" w14:textId="77777777" w:rsidTr="00811A66">
        <w:tc>
          <w:tcPr>
            <w:tcW w:w="1280" w:type="dxa"/>
            <w:vAlign w:val="center"/>
          </w:tcPr>
          <w:p w14:paraId="0C452F0B" w14:textId="0013D1CB" w:rsidR="00811A66" w:rsidRDefault="00811A66" w:rsidP="00811A66">
            <w:pPr>
              <w:spacing w:before="100" w:beforeAutospacing="1" w:after="100" w:afterAutospacing="1"/>
            </w:pPr>
            <w:r>
              <w:t>Peer Feedback</w:t>
            </w:r>
          </w:p>
        </w:tc>
        <w:tc>
          <w:tcPr>
            <w:tcW w:w="1936" w:type="dxa"/>
            <w:vAlign w:val="center"/>
          </w:tcPr>
          <w:p w14:paraId="552A5DC9" w14:textId="13640568" w:rsidR="00811A66" w:rsidRDefault="00811A66" w:rsidP="00811A66">
            <w:pPr>
              <w:spacing w:before="100" w:beforeAutospacing="1" w:after="100" w:afterAutospacing="1"/>
            </w:pPr>
            <w:r>
              <w:t>Clarity in Written Comms</w:t>
            </w:r>
          </w:p>
        </w:tc>
        <w:tc>
          <w:tcPr>
            <w:tcW w:w="1388" w:type="dxa"/>
            <w:vAlign w:val="center"/>
          </w:tcPr>
          <w:p w14:paraId="555CC8FA" w14:textId="7F302425" w:rsidR="00811A66" w:rsidRDefault="00811A66" w:rsidP="00811A66">
            <w:pPr>
              <w:spacing w:before="100" w:beforeAutospacing="1" w:after="100" w:afterAutospacing="1"/>
            </w:pPr>
            <w:r>
              <w:t>↓ Slight decline</w:t>
            </w:r>
          </w:p>
        </w:tc>
        <w:tc>
          <w:tcPr>
            <w:tcW w:w="1393" w:type="dxa"/>
            <w:vAlign w:val="center"/>
          </w:tcPr>
          <w:p w14:paraId="6396FA4E" w14:textId="74E7A43B" w:rsidR="00811A66" w:rsidRDefault="00811A66" w:rsidP="00811A66">
            <w:pPr>
              <w:spacing w:before="100" w:beforeAutospacing="1" w:after="100" w:afterAutospacing="1"/>
            </w:pPr>
            <w:r>
              <w:t>Clear subject lines</w:t>
            </w:r>
          </w:p>
        </w:tc>
        <w:tc>
          <w:tcPr>
            <w:tcW w:w="1616" w:type="dxa"/>
            <w:vAlign w:val="center"/>
          </w:tcPr>
          <w:p w14:paraId="320D7A39" w14:textId="75945EBF" w:rsidR="00811A66" w:rsidRDefault="00811A66" w:rsidP="00811A66">
            <w:pPr>
              <w:spacing w:before="100" w:beforeAutospacing="1" w:after="100" w:afterAutospacing="1"/>
            </w:pPr>
            <w:r>
              <w:t>Dense email bodies</w:t>
            </w:r>
          </w:p>
        </w:tc>
        <w:tc>
          <w:tcPr>
            <w:tcW w:w="1403" w:type="dxa"/>
            <w:vAlign w:val="center"/>
          </w:tcPr>
          <w:p w14:paraId="4A16A829" w14:textId="5803B434" w:rsidR="00811A66" w:rsidRDefault="00811A66" w:rsidP="00811A66">
            <w:pPr>
              <w:spacing w:before="100" w:beforeAutospacing="1" w:after="100" w:afterAutospacing="1"/>
            </w:pPr>
            <w:r>
              <w:t>Run “clear writing” clinic</w:t>
            </w:r>
          </w:p>
        </w:tc>
      </w:tr>
      <w:tr w:rsidR="00811A66" w14:paraId="0D4D6DC2" w14:textId="77777777" w:rsidTr="00811A66">
        <w:tc>
          <w:tcPr>
            <w:tcW w:w="1280" w:type="dxa"/>
            <w:vAlign w:val="center"/>
          </w:tcPr>
          <w:p w14:paraId="2B9905CA" w14:textId="6E786492" w:rsidR="00811A66" w:rsidRDefault="00811A66" w:rsidP="00811A66">
            <w:pPr>
              <w:spacing w:before="100" w:beforeAutospacing="1" w:after="100" w:afterAutospacing="1"/>
            </w:pPr>
            <w:r>
              <w:t>Communication Audit</w:t>
            </w:r>
          </w:p>
        </w:tc>
        <w:tc>
          <w:tcPr>
            <w:tcW w:w="1936" w:type="dxa"/>
            <w:vAlign w:val="center"/>
          </w:tcPr>
          <w:p w14:paraId="287FDC38" w14:textId="1BB71E9E" w:rsidR="00811A66" w:rsidRDefault="00811A66" w:rsidP="00811A66">
            <w:pPr>
              <w:spacing w:before="100" w:beforeAutospacing="1" w:after="100" w:afterAutospacing="1"/>
            </w:pPr>
            <w:r>
              <w:t>Tool Usage Consistency</w:t>
            </w:r>
          </w:p>
        </w:tc>
        <w:tc>
          <w:tcPr>
            <w:tcW w:w="1388" w:type="dxa"/>
            <w:vAlign w:val="center"/>
          </w:tcPr>
          <w:p w14:paraId="4C300EE9" w14:textId="5B1E4453" w:rsidR="00811A66" w:rsidRDefault="00811A66" w:rsidP="00811A66">
            <w:pPr>
              <w:spacing w:before="100" w:beforeAutospacing="1" w:after="100" w:afterAutospacing="1"/>
            </w:pPr>
            <w:r>
              <w:t>Mixed</w:t>
            </w:r>
          </w:p>
        </w:tc>
        <w:tc>
          <w:tcPr>
            <w:tcW w:w="1393" w:type="dxa"/>
            <w:vAlign w:val="center"/>
          </w:tcPr>
          <w:p w14:paraId="6AB8CDD2" w14:textId="33301572" w:rsidR="00811A66" w:rsidRDefault="00811A66" w:rsidP="00811A66">
            <w:pPr>
              <w:spacing w:before="100" w:beforeAutospacing="1" w:after="100" w:afterAutospacing="1"/>
            </w:pPr>
            <w:r>
              <w:t>Teams standardised tools well</w:t>
            </w:r>
          </w:p>
        </w:tc>
        <w:tc>
          <w:tcPr>
            <w:tcW w:w="1616" w:type="dxa"/>
            <w:vAlign w:val="center"/>
          </w:tcPr>
          <w:p w14:paraId="4EBCCE93" w14:textId="56B38277" w:rsidR="00811A66" w:rsidRDefault="00811A66" w:rsidP="00811A66">
            <w:pPr>
              <w:spacing w:before="100" w:beforeAutospacing="1" w:after="100" w:afterAutospacing="1"/>
            </w:pPr>
            <w:r>
              <w:t>Departments lack alignment</w:t>
            </w:r>
          </w:p>
        </w:tc>
        <w:tc>
          <w:tcPr>
            <w:tcW w:w="1403" w:type="dxa"/>
            <w:vAlign w:val="center"/>
          </w:tcPr>
          <w:p w14:paraId="3C4DBCB6" w14:textId="3FA0F715" w:rsidR="00811A66" w:rsidRDefault="00811A66" w:rsidP="00811A66">
            <w:pPr>
              <w:spacing w:before="100" w:beforeAutospacing="1" w:after="100" w:afterAutospacing="1"/>
            </w:pPr>
            <w:r>
              <w:t>Cross-department training on communication protocols</w:t>
            </w:r>
          </w:p>
        </w:tc>
      </w:tr>
    </w:tbl>
    <w:p w14:paraId="1A165B70" w14:textId="77777777" w:rsidR="00A81372" w:rsidRDefault="00A81372" w:rsidP="00766FFA">
      <w:pPr>
        <w:pStyle w:val="Heading3"/>
        <w:rPr>
          <w:rFonts w:ascii="Apple Color Emoji" w:hAnsi="Apple Color Emoji" w:cs="Apple Color Emoji"/>
        </w:rPr>
      </w:pPr>
    </w:p>
    <w:p w14:paraId="7676A537" w14:textId="3976B54F" w:rsidR="00766FFA" w:rsidRDefault="00766FFA" w:rsidP="00766FFA">
      <w:pPr>
        <w:pStyle w:val="Heading3"/>
      </w:pPr>
      <w:r>
        <w:t xml:space="preserve">3) </w:t>
      </w:r>
      <w:r>
        <w:rPr>
          <w:rStyle w:val="Strong"/>
          <w:rFonts w:eastAsiaTheme="majorEastAsia"/>
        </w:rPr>
        <w:t>Feedback Sessions</w:t>
      </w:r>
    </w:p>
    <w:p w14:paraId="40AD249E" w14:textId="66BE92F4" w:rsidR="00766FFA" w:rsidRDefault="00766FFA" w:rsidP="00766FFA">
      <w:pPr>
        <w:spacing w:before="100" w:beforeAutospacing="1" w:after="100" w:afterAutospacing="1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>Personalised feedback template for employees based on their assessment results.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2"/>
        <w:gridCol w:w="1709"/>
        <w:gridCol w:w="1377"/>
        <w:gridCol w:w="1563"/>
        <w:gridCol w:w="1736"/>
        <w:gridCol w:w="1259"/>
      </w:tblGrid>
      <w:tr w:rsidR="00A81372" w:rsidRPr="00A81372" w14:paraId="05F1B966" w14:textId="77777777" w:rsidTr="00A81372">
        <w:tc>
          <w:tcPr>
            <w:tcW w:w="1435" w:type="dxa"/>
            <w:vAlign w:val="center"/>
          </w:tcPr>
          <w:p w14:paraId="443B1338" w14:textId="4F9CCBA7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Employee Name</w:t>
            </w:r>
          </w:p>
        </w:tc>
        <w:tc>
          <w:tcPr>
            <w:tcW w:w="1475" w:type="dxa"/>
            <w:vAlign w:val="center"/>
          </w:tcPr>
          <w:p w14:paraId="295D32E5" w14:textId="1A5629F4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Assessment Highlights</w:t>
            </w:r>
          </w:p>
        </w:tc>
        <w:tc>
          <w:tcPr>
            <w:tcW w:w="1430" w:type="dxa"/>
            <w:vAlign w:val="center"/>
          </w:tcPr>
          <w:p w14:paraId="77765614" w14:textId="7694334E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Strengths</w:t>
            </w:r>
          </w:p>
        </w:tc>
        <w:tc>
          <w:tcPr>
            <w:tcW w:w="1563" w:type="dxa"/>
            <w:vAlign w:val="center"/>
          </w:tcPr>
          <w:p w14:paraId="11D123C5" w14:textId="2E8123FC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Development Areas</w:t>
            </w:r>
          </w:p>
        </w:tc>
        <w:tc>
          <w:tcPr>
            <w:tcW w:w="1736" w:type="dxa"/>
            <w:vAlign w:val="center"/>
          </w:tcPr>
          <w:p w14:paraId="1F5602A0" w14:textId="2B4E3CB6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Recommended Resources</w:t>
            </w:r>
          </w:p>
        </w:tc>
        <w:tc>
          <w:tcPr>
            <w:tcW w:w="1377" w:type="dxa"/>
            <w:vAlign w:val="center"/>
          </w:tcPr>
          <w:p w14:paraId="41AF8798" w14:textId="737BD480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Follow-Up Date</w:t>
            </w:r>
          </w:p>
        </w:tc>
      </w:tr>
      <w:tr w:rsidR="00A81372" w:rsidRPr="00A81372" w14:paraId="0A422807" w14:textId="77777777" w:rsidTr="00A81372">
        <w:tc>
          <w:tcPr>
            <w:tcW w:w="1435" w:type="dxa"/>
            <w:vAlign w:val="center"/>
          </w:tcPr>
          <w:p w14:paraId="2562361A" w14:textId="2EB72ADC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Alex R.</w:t>
            </w:r>
          </w:p>
        </w:tc>
        <w:tc>
          <w:tcPr>
            <w:tcW w:w="1475" w:type="dxa"/>
            <w:vAlign w:val="center"/>
          </w:tcPr>
          <w:p w14:paraId="43C25830" w14:textId="3A4026ED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High empathy, low clarity in instructions</w:t>
            </w:r>
          </w:p>
        </w:tc>
        <w:tc>
          <w:tcPr>
            <w:tcW w:w="1430" w:type="dxa"/>
            <w:vAlign w:val="center"/>
          </w:tcPr>
          <w:p w14:paraId="11BE13FD" w14:textId="4A2228C0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Listens well</w:t>
            </w:r>
          </w:p>
        </w:tc>
        <w:tc>
          <w:tcPr>
            <w:tcW w:w="1563" w:type="dxa"/>
            <w:vAlign w:val="center"/>
          </w:tcPr>
          <w:p w14:paraId="44118FA0" w14:textId="1B823D65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Needs to give more structured feedback</w:t>
            </w:r>
          </w:p>
        </w:tc>
        <w:tc>
          <w:tcPr>
            <w:tcW w:w="1736" w:type="dxa"/>
            <w:vAlign w:val="center"/>
          </w:tcPr>
          <w:p w14:paraId="70BFC83C" w14:textId="6E7A17E4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“SBI Model” quick guide, 1:1 roleplay practice</w:t>
            </w:r>
          </w:p>
        </w:tc>
        <w:tc>
          <w:tcPr>
            <w:tcW w:w="1377" w:type="dxa"/>
            <w:vAlign w:val="center"/>
          </w:tcPr>
          <w:p w14:paraId="0871A135" w14:textId="5CF37B9D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t>1 Month</w:t>
            </w:r>
          </w:p>
        </w:tc>
      </w:tr>
      <w:tr w:rsidR="00A81372" w:rsidRPr="00A81372" w14:paraId="242D8D19" w14:textId="77777777" w:rsidTr="00A81372">
        <w:tc>
          <w:tcPr>
            <w:tcW w:w="1435" w:type="dxa"/>
            <w:vAlign w:val="center"/>
          </w:tcPr>
          <w:p w14:paraId="2AC3BFC1" w14:textId="028AC75C" w:rsidR="00A81372" w:rsidRDefault="00A81372" w:rsidP="00A81372">
            <w:pPr>
              <w:spacing w:before="100" w:beforeAutospacing="1" w:after="100" w:afterAutospacing="1"/>
            </w:pPr>
            <w:r>
              <w:t>Priya D.</w:t>
            </w:r>
          </w:p>
        </w:tc>
        <w:tc>
          <w:tcPr>
            <w:tcW w:w="1475" w:type="dxa"/>
            <w:vAlign w:val="center"/>
          </w:tcPr>
          <w:p w14:paraId="32A0098F" w14:textId="210ECEA5" w:rsidR="00A81372" w:rsidRDefault="00A81372" w:rsidP="00A81372">
            <w:pPr>
              <w:spacing w:before="100" w:beforeAutospacing="1" w:after="100" w:afterAutospacing="1"/>
            </w:pPr>
            <w:r>
              <w:t>Strong written communication</w:t>
            </w:r>
          </w:p>
        </w:tc>
        <w:tc>
          <w:tcPr>
            <w:tcW w:w="1430" w:type="dxa"/>
            <w:vAlign w:val="center"/>
          </w:tcPr>
          <w:p w14:paraId="409B8080" w14:textId="501A4897" w:rsidR="00A81372" w:rsidRDefault="00A81372" w:rsidP="00A81372">
            <w:pPr>
              <w:spacing w:before="100" w:beforeAutospacing="1" w:after="100" w:afterAutospacing="1"/>
            </w:pPr>
            <w:r>
              <w:t>Email etiquette</w:t>
            </w:r>
          </w:p>
        </w:tc>
        <w:tc>
          <w:tcPr>
            <w:tcW w:w="1563" w:type="dxa"/>
            <w:vAlign w:val="center"/>
          </w:tcPr>
          <w:p w14:paraId="289D8844" w14:textId="1B5F9FA0" w:rsidR="00A81372" w:rsidRDefault="00A81372" w:rsidP="00A81372">
            <w:pPr>
              <w:spacing w:before="100" w:beforeAutospacing="1" w:after="100" w:afterAutospacing="1"/>
            </w:pPr>
            <w:r>
              <w:t>Avoids verbal conflict resolution</w:t>
            </w:r>
          </w:p>
        </w:tc>
        <w:tc>
          <w:tcPr>
            <w:tcW w:w="1736" w:type="dxa"/>
            <w:vAlign w:val="center"/>
          </w:tcPr>
          <w:p w14:paraId="3E816368" w14:textId="3E7B7DA4" w:rsidR="00A81372" w:rsidRDefault="00A81372" w:rsidP="00A81372">
            <w:pPr>
              <w:spacing w:before="100" w:beforeAutospacing="1" w:after="100" w:afterAutospacing="1"/>
            </w:pPr>
            <w:r>
              <w:t>Conflict Management eLearning</w:t>
            </w:r>
          </w:p>
        </w:tc>
        <w:tc>
          <w:tcPr>
            <w:tcW w:w="1377" w:type="dxa"/>
            <w:vAlign w:val="center"/>
          </w:tcPr>
          <w:p w14:paraId="04CF6A4C" w14:textId="228FBF1E" w:rsidR="00A81372" w:rsidRDefault="00A81372" w:rsidP="00A81372">
            <w:pPr>
              <w:spacing w:before="100" w:beforeAutospacing="1" w:after="100" w:afterAutospacing="1"/>
            </w:pPr>
            <w:r>
              <w:t>6 Weeks</w:t>
            </w:r>
          </w:p>
        </w:tc>
      </w:tr>
      <w:tr w:rsidR="00A81372" w:rsidRPr="00A81372" w14:paraId="53A26E1E" w14:textId="77777777" w:rsidTr="00A81372">
        <w:tc>
          <w:tcPr>
            <w:tcW w:w="1435" w:type="dxa"/>
            <w:vAlign w:val="center"/>
          </w:tcPr>
          <w:p w14:paraId="489E64D6" w14:textId="196766DE" w:rsidR="00A81372" w:rsidRDefault="00A81372" w:rsidP="00A81372">
            <w:pPr>
              <w:spacing w:before="100" w:beforeAutospacing="1" w:after="100" w:afterAutospacing="1"/>
            </w:pPr>
            <w:r>
              <w:t>Thabo M.</w:t>
            </w:r>
          </w:p>
        </w:tc>
        <w:tc>
          <w:tcPr>
            <w:tcW w:w="1475" w:type="dxa"/>
            <w:vAlign w:val="center"/>
          </w:tcPr>
          <w:p w14:paraId="7F8F4067" w14:textId="2EE210B1" w:rsidR="00A81372" w:rsidRDefault="00A81372" w:rsidP="00A81372">
            <w:pPr>
              <w:spacing w:before="100" w:beforeAutospacing="1" w:after="100" w:afterAutospacing="1"/>
            </w:pPr>
            <w:r>
              <w:t>Balanced skills, high engagement</w:t>
            </w:r>
          </w:p>
        </w:tc>
        <w:tc>
          <w:tcPr>
            <w:tcW w:w="1430" w:type="dxa"/>
            <w:vAlign w:val="center"/>
          </w:tcPr>
          <w:p w14:paraId="35A6A761" w14:textId="31A71910" w:rsidR="00A81372" w:rsidRDefault="00A81372" w:rsidP="00A81372">
            <w:pPr>
              <w:spacing w:before="100" w:beforeAutospacing="1" w:after="100" w:afterAutospacing="1"/>
            </w:pPr>
            <w:r>
              <w:t>Group facilitation</w:t>
            </w:r>
          </w:p>
        </w:tc>
        <w:tc>
          <w:tcPr>
            <w:tcW w:w="1563" w:type="dxa"/>
            <w:vAlign w:val="center"/>
          </w:tcPr>
          <w:p w14:paraId="557006BC" w14:textId="72794E94" w:rsidR="00A81372" w:rsidRDefault="00A81372" w:rsidP="00A81372">
            <w:pPr>
              <w:spacing w:before="100" w:beforeAutospacing="1" w:after="100" w:afterAutospacing="1"/>
            </w:pPr>
            <w:r>
              <w:t>Can interrupt in fast-paced meetings</w:t>
            </w:r>
          </w:p>
        </w:tc>
        <w:tc>
          <w:tcPr>
            <w:tcW w:w="1736" w:type="dxa"/>
            <w:vAlign w:val="center"/>
          </w:tcPr>
          <w:p w14:paraId="45BF339D" w14:textId="32C886D1" w:rsidR="00A81372" w:rsidRDefault="00A81372" w:rsidP="00A81372">
            <w:pPr>
              <w:spacing w:before="100" w:beforeAutospacing="1" w:after="100" w:afterAutospacing="1"/>
            </w:pPr>
            <w:r>
              <w:t>Active Listening audio practice</w:t>
            </w:r>
          </w:p>
        </w:tc>
        <w:tc>
          <w:tcPr>
            <w:tcW w:w="1377" w:type="dxa"/>
            <w:vAlign w:val="center"/>
          </w:tcPr>
          <w:p w14:paraId="532BD54B" w14:textId="51E8CDED" w:rsidR="00A81372" w:rsidRDefault="00A81372" w:rsidP="00A81372">
            <w:pPr>
              <w:spacing w:before="100" w:beforeAutospacing="1" w:after="100" w:afterAutospacing="1"/>
            </w:pPr>
            <w:r>
              <w:t>2 Months</w:t>
            </w:r>
          </w:p>
        </w:tc>
      </w:tr>
    </w:tbl>
    <w:p w14:paraId="38188E7B" w14:textId="211ED77B" w:rsidR="00A81372" w:rsidRDefault="00A81372" w:rsidP="00766FFA">
      <w:pPr>
        <w:spacing w:before="100" w:beforeAutospacing="1" w:after="100" w:afterAutospacing="1"/>
        <w:rPr>
          <w:rStyle w:val="Emphasis"/>
          <w:rFonts w:eastAsiaTheme="majorEastAsia"/>
        </w:rPr>
      </w:pPr>
    </w:p>
    <w:p w14:paraId="7D4D1C76" w14:textId="77777777" w:rsidR="00A81372" w:rsidRDefault="00A81372">
      <w:pPr>
        <w:rPr>
          <w:rFonts w:ascii="Apple Color Emoji" w:hAnsi="Apple Color Emoji" w:cs="Apple Color Emoji"/>
          <w:b/>
          <w:bCs/>
          <w:sz w:val="27"/>
          <w:szCs w:val="27"/>
        </w:rPr>
      </w:pPr>
      <w:r>
        <w:rPr>
          <w:rFonts w:ascii="Apple Color Emoji" w:hAnsi="Apple Color Emoji" w:cs="Apple Color Emoji"/>
        </w:rPr>
        <w:br w:type="page"/>
      </w:r>
    </w:p>
    <w:p w14:paraId="6499A97E" w14:textId="4C33E10A" w:rsidR="00766FFA" w:rsidRDefault="00766FFA" w:rsidP="00766FFA">
      <w:pPr>
        <w:pStyle w:val="Heading3"/>
      </w:pPr>
      <w:r>
        <w:lastRenderedPageBreak/>
        <w:t xml:space="preserve"> 4) </w:t>
      </w:r>
      <w:r>
        <w:rPr>
          <w:rStyle w:val="Strong"/>
          <w:rFonts w:eastAsiaTheme="majorEastAsia"/>
        </w:rPr>
        <w:t>Action Planning</w:t>
      </w:r>
    </w:p>
    <w:p w14:paraId="760838BD" w14:textId="1249E749" w:rsidR="00766FFA" w:rsidRDefault="00766FFA" w:rsidP="00766FFA">
      <w:pPr>
        <w:spacing w:before="100" w:beforeAutospacing="1" w:after="100" w:afterAutospacing="1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>Individualized action plans to address communication gaps and leverage strengths.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632"/>
        <w:gridCol w:w="1885"/>
        <w:gridCol w:w="1126"/>
        <w:gridCol w:w="1729"/>
        <w:gridCol w:w="1373"/>
      </w:tblGrid>
      <w:tr w:rsidR="00A81372" w:rsidRPr="00A81372" w14:paraId="417EB3D5" w14:textId="77777777" w:rsidTr="00A81372">
        <w:tc>
          <w:tcPr>
            <w:tcW w:w="1271" w:type="dxa"/>
            <w:vAlign w:val="center"/>
          </w:tcPr>
          <w:p w14:paraId="62F95B04" w14:textId="7FA3163A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Employee</w:t>
            </w:r>
          </w:p>
        </w:tc>
        <w:tc>
          <w:tcPr>
            <w:tcW w:w="1632" w:type="dxa"/>
            <w:vAlign w:val="center"/>
          </w:tcPr>
          <w:p w14:paraId="13258930" w14:textId="57465C7E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Goal</w:t>
            </w:r>
          </w:p>
        </w:tc>
        <w:tc>
          <w:tcPr>
            <w:tcW w:w="1885" w:type="dxa"/>
            <w:vAlign w:val="center"/>
          </w:tcPr>
          <w:p w14:paraId="220CBD06" w14:textId="4B51D8C5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Action Steps</w:t>
            </w:r>
          </w:p>
        </w:tc>
        <w:tc>
          <w:tcPr>
            <w:tcW w:w="1126" w:type="dxa"/>
            <w:vAlign w:val="center"/>
          </w:tcPr>
          <w:p w14:paraId="5DBC46B3" w14:textId="7D32ACFB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Timeline</w:t>
            </w:r>
          </w:p>
        </w:tc>
        <w:tc>
          <w:tcPr>
            <w:tcW w:w="1729" w:type="dxa"/>
            <w:vAlign w:val="center"/>
          </w:tcPr>
          <w:p w14:paraId="1AF131B9" w14:textId="0A77B25E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Support Needed</w:t>
            </w:r>
          </w:p>
        </w:tc>
        <w:tc>
          <w:tcPr>
            <w:tcW w:w="1373" w:type="dxa"/>
            <w:vAlign w:val="center"/>
          </w:tcPr>
          <w:p w14:paraId="320D40E1" w14:textId="556A8CA5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Success Criteria</w:t>
            </w:r>
          </w:p>
        </w:tc>
      </w:tr>
      <w:tr w:rsidR="00A81372" w:rsidRPr="00A81372" w14:paraId="22DD66EF" w14:textId="77777777" w:rsidTr="00A81372">
        <w:tc>
          <w:tcPr>
            <w:tcW w:w="1271" w:type="dxa"/>
            <w:vAlign w:val="center"/>
          </w:tcPr>
          <w:p w14:paraId="200514C4" w14:textId="49BE154D" w:rsidR="00A81372" w:rsidRDefault="00A81372" w:rsidP="00A81372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Sam N.</w:t>
            </w:r>
          </w:p>
        </w:tc>
        <w:tc>
          <w:tcPr>
            <w:tcW w:w="1632" w:type="dxa"/>
            <w:vAlign w:val="center"/>
          </w:tcPr>
          <w:p w14:paraId="7DFA715A" w14:textId="7CE8C858" w:rsidR="00A81372" w:rsidRDefault="00A81372" w:rsidP="00A81372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Improve clarity in team meetings</w:t>
            </w:r>
          </w:p>
        </w:tc>
        <w:tc>
          <w:tcPr>
            <w:tcW w:w="1885" w:type="dxa"/>
            <w:vAlign w:val="center"/>
          </w:tcPr>
          <w:p w14:paraId="0BDB74D9" w14:textId="095AC36B" w:rsidR="00A81372" w:rsidRDefault="00A81372" w:rsidP="00A81372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Attend “Clear Briefing” workshop, use meeting agenda template</w:t>
            </w:r>
          </w:p>
        </w:tc>
        <w:tc>
          <w:tcPr>
            <w:tcW w:w="1126" w:type="dxa"/>
            <w:vAlign w:val="center"/>
          </w:tcPr>
          <w:p w14:paraId="7D1E52B7" w14:textId="7A07A5A0" w:rsidR="00A81372" w:rsidRDefault="00A81372" w:rsidP="00A81372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4 weeks</w:t>
            </w:r>
          </w:p>
        </w:tc>
        <w:tc>
          <w:tcPr>
            <w:tcW w:w="1729" w:type="dxa"/>
            <w:vAlign w:val="center"/>
          </w:tcPr>
          <w:p w14:paraId="0F5824EE" w14:textId="1269EF74" w:rsidR="00A81372" w:rsidRDefault="00A81372" w:rsidP="00A81372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Manager observation</w:t>
            </w:r>
          </w:p>
        </w:tc>
        <w:tc>
          <w:tcPr>
            <w:tcW w:w="1373" w:type="dxa"/>
            <w:vAlign w:val="center"/>
          </w:tcPr>
          <w:p w14:paraId="438D680C" w14:textId="0513E03A" w:rsidR="00A81372" w:rsidRDefault="00A81372" w:rsidP="00A81372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80% feedback score from peers</w:t>
            </w:r>
          </w:p>
        </w:tc>
      </w:tr>
      <w:tr w:rsidR="00A81372" w:rsidRPr="00A81372" w14:paraId="5BEB0B2B" w14:textId="77777777" w:rsidTr="00A81372">
        <w:tc>
          <w:tcPr>
            <w:tcW w:w="1271" w:type="dxa"/>
            <w:vAlign w:val="center"/>
          </w:tcPr>
          <w:p w14:paraId="2F7F5CFB" w14:textId="63184A15" w:rsidR="00A81372" w:rsidRDefault="00A81372" w:rsidP="00A81372">
            <w:pPr>
              <w:spacing w:before="100" w:beforeAutospacing="1" w:after="100" w:afterAutospacing="1"/>
            </w:pPr>
            <w:r>
              <w:t>Julia S.</w:t>
            </w:r>
          </w:p>
        </w:tc>
        <w:tc>
          <w:tcPr>
            <w:tcW w:w="1632" w:type="dxa"/>
            <w:vAlign w:val="center"/>
          </w:tcPr>
          <w:p w14:paraId="441ED66F" w14:textId="35DF0330" w:rsidR="00A81372" w:rsidRDefault="00A81372" w:rsidP="00A81372">
            <w:pPr>
              <w:spacing w:before="100" w:beforeAutospacing="1" w:after="100" w:afterAutospacing="1"/>
            </w:pPr>
            <w:r>
              <w:t>Increase active listening</w:t>
            </w:r>
          </w:p>
        </w:tc>
        <w:tc>
          <w:tcPr>
            <w:tcW w:w="1885" w:type="dxa"/>
            <w:vAlign w:val="center"/>
          </w:tcPr>
          <w:p w14:paraId="6E154493" w14:textId="478A1012" w:rsidR="00A81372" w:rsidRDefault="00A81372" w:rsidP="00A81372">
            <w:pPr>
              <w:spacing w:before="100" w:beforeAutospacing="1" w:after="100" w:afterAutospacing="1"/>
            </w:pPr>
            <w:r>
              <w:t>Daily journaling, practice paraphrasing in meetings</w:t>
            </w:r>
          </w:p>
        </w:tc>
        <w:tc>
          <w:tcPr>
            <w:tcW w:w="1126" w:type="dxa"/>
            <w:vAlign w:val="center"/>
          </w:tcPr>
          <w:p w14:paraId="40F4BCF4" w14:textId="16974EE5" w:rsidR="00A81372" w:rsidRDefault="00A81372" w:rsidP="00A81372">
            <w:pPr>
              <w:spacing w:before="100" w:beforeAutospacing="1" w:after="100" w:afterAutospacing="1"/>
            </w:pPr>
            <w:r>
              <w:t>30 days</w:t>
            </w:r>
          </w:p>
        </w:tc>
        <w:tc>
          <w:tcPr>
            <w:tcW w:w="1729" w:type="dxa"/>
            <w:vAlign w:val="center"/>
          </w:tcPr>
          <w:p w14:paraId="0801B8BB" w14:textId="45BA5E30" w:rsidR="00A81372" w:rsidRDefault="00A81372" w:rsidP="00A81372">
            <w:pPr>
              <w:spacing w:before="100" w:beforeAutospacing="1" w:after="100" w:afterAutospacing="1"/>
            </w:pPr>
            <w:r>
              <w:t>Peer practice buddy</w:t>
            </w:r>
          </w:p>
        </w:tc>
        <w:tc>
          <w:tcPr>
            <w:tcW w:w="1373" w:type="dxa"/>
            <w:vAlign w:val="center"/>
          </w:tcPr>
          <w:p w14:paraId="45189A7A" w14:textId="19BC3DB8" w:rsidR="00A81372" w:rsidRDefault="00A81372" w:rsidP="00A81372">
            <w:pPr>
              <w:spacing w:before="100" w:beforeAutospacing="1" w:after="100" w:afterAutospacing="1"/>
            </w:pPr>
            <w:r>
              <w:t>Reflected listening used 3x/week</w:t>
            </w:r>
          </w:p>
        </w:tc>
      </w:tr>
      <w:tr w:rsidR="00A81372" w:rsidRPr="00A81372" w14:paraId="5D67EE5D" w14:textId="77777777" w:rsidTr="00A81372">
        <w:tc>
          <w:tcPr>
            <w:tcW w:w="1271" w:type="dxa"/>
            <w:vAlign w:val="center"/>
          </w:tcPr>
          <w:p w14:paraId="2685AC5C" w14:textId="773055F3" w:rsidR="00A81372" w:rsidRDefault="00A81372" w:rsidP="00A81372">
            <w:pPr>
              <w:spacing w:before="100" w:beforeAutospacing="1" w:after="100" w:afterAutospacing="1"/>
            </w:pPr>
            <w:r>
              <w:t>Brian L.</w:t>
            </w:r>
          </w:p>
        </w:tc>
        <w:tc>
          <w:tcPr>
            <w:tcW w:w="1632" w:type="dxa"/>
            <w:vAlign w:val="center"/>
          </w:tcPr>
          <w:p w14:paraId="7131FCB7" w14:textId="145E4843" w:rsidR="00A81372" w:rsidRDefault="00A81372" w:rsidP="00A81372">
            <w:pPr>
              <w:spacing w:before="100" w:beforeAutospacing="1" w:after="100" w:afterAutospacing="1"/>
            </w:pPr>
            <w:r>
              <w:t>Deliver feedback with confidence</w:t>
            </w:r>
          </w:p>
        </w:tc>
        <w:tc>
          <w:tcPr>
            <w:tcW w:w="1885" w:type="dxa"/>
            <w:vAlign w:val="center"/>
          </w:tcPr>
          <w:p w14:paraId="25B8FAA2" w14:textId="0006E4EC" w:rsidR="00A81372" w:rsidRDefault="00A81372" w:rsidP="00A81372">
            <w:pPr>
              <w:spacing w:before="100" w:beforeAutospacing="1" w:after="100" w:afterAutospacing="1"/>
            </w:pPr>
            <w:r>
              <w:t>Use SBI model in weekly reviews, attend feedback clinic</w:t>
            </w:r>
          </w:p>
        </w:tc>
        <w:tc>
          <w:tcPr>
            <w:tcW w:w="1126" w:type="dxa"/>
            <w:vAlign w:val="center"/>
          </w:tcPr>
          <w:p w14:paraId="4473DFF5" w14:textId="2388D627" w:rsidR="00A81372" w:rsidRDefault="00A81372" w:rsidP="00A81372">
            <w:pPr>
              <w:spacing w:before="100" w:beforeAutospacing="1" w:after="100" w:afterAutospacing="1"/>
            </w:pPr>
            <w:r>
              <w:t>6 weeks</w:t>
            </w:r>
          </w:p>
        </w:tc>
        <w:tc>
          <w:tcPr>
            <w:tcW w:w="1729" w:type="dxa"/>
            <w:vAlign w:val="center"/>
          </w:tcPr>
          <w:p w14:paraId="2C63A24E" w14:textId="538C5449" w:rsidR="00A81372" w:rsidRDefault="00A81372" w:rsidP="00A81372">
            <w:pPr>
              <w:spacing w:before="100" w:beforeAutospacing="1" w:after="100" w:afterAutospacing="1"/>
            </w:pPr>
            <w:r>
              <w:t>Feedback from direct reports</w:t>
            </w:r>
          </w:p>
        </w:tc>
        <w:tc>
          <w:tcPr>
            <w:tcW w:w="1373" w:type="dxa"/>
            <w:vAlign w:val="center"/>
          </w:tcPr>
          <w:p w14:paraId="05565E2F" w14:textId="498A4BE3" w:rsidR="00A81372" w:rsidRDefault="00A81372" w:rsidP="00A81372">
            <w:pPr>
              <w:spacing w:before="100" w:beforeAutospacing="1" w:after="100" w:afterAutospacing="1"/>
            </w:pPr>
            <w:r>
              <w:t>Positive upward feedback</w:t>
            </w:r>
          </w:p>
        </w:tc>
      </w:tr>
    </w:tbl>
    <w:p w14:paraId="383A9E48" w14:textId="3BD703ED" w:rsidR="00A81372" w:rsidRPr="00A81372" w:rsidRDefault="00A81372" w:rsidP="00766FFA">
      <w:pPr>
        <w:spacing w:before="100" w:beforeAutospacing="1" w:after="100" w:afterAutospacing="1"/>
        <w:rPr>
          <w:rStyle w:val="Emphasis"/>
          <w:rFonts w:eastAsiaTheme="majorEastAsia"/>
          <w:i w:val="0"/>
          <w:iCs w:val="0"/>
        </w:rPr>
      </w:pPr>
    </w:p>
    <w:p w14:paraId="5DB5D677" w14:textId="0E9A1CA2" w:rsidR="00766FFA" w:rsidRDefault="00766FFA" w:rsidP="00766FFA">
      <w:pPr>
        <w:pStyle w:val="Heading3"/>
      </w:pPr>
      <w:r>
        <w:t xml:space="preserve">5) </w:t>
      </w:r>
      <w:r>
        <w:rPr>
          <w:rStyle w:val="Strong"/>
          <w:rFonts w:eastAsiaTheme="majorEastAsia"/>
        </w:rPr>
        <w:t>Follow-Up and Evaluation</w:t>
      </w:r>
    </w:p>
    <w:p w14:paraId="23F17B75" w14:textId="350B8587" w:rsidR="00766FFA" w:rsidRDefault="00766FFA" w:rsidP="00766FFA">
      <w:pPr>
        <w:spacing w:before="100" w:beforeAutospacing="1" w:after="100" w:afterAutospacing="1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>Template to monitor progress through follow-up surveys and assessments.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4"/>
        <w:gridCol w:w="1485"/>
        <w:gridCol w:w="1719"/>
        <w:gridCol w:w="1616"/>
        <w:gridCol w:w="1556"/>
        <w:gridCol w:w="1376"/>
      </w:tblGrid>
      <w:tr w:rsidR="00A81372" w:rsidRPr="00A81372" w14:paraId="3ED57FC9" w14:textId="77777777" w:rsidTr="00A81372">
        <w:tc>
          <w:tcPr>
            <w:tcW w:w="1264" w:type="dxa"/>
            <w:vAlign w:val="center"/>
          </w:tcPr>
          <w:p w14:paraId="7E313450" w14:textId="7111D295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Employee Name</w:t>
            </w:r>
          </w:p>
        </w:tc>
        <w:tc>
          <w:tcPr>
            <w:tcW w:w="1495" w:type="dxa"/>
            <w:vAlign w:val="center"/>
          </w:tcPr>
          <w:p w14:paraId="40B0DECB" w14:textId="4C8F189E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Initial Score</w:t>
            </w:r>
          </w:p>
        </w:tc>
        <w:tc>
          <w:tcPr>
            <w:tcW w:w="1730" w:type="dxa"/>
            <w:vAlign w:val="center"/>
          </w:tcPr>
          <w:p w14:paraId="5C5FE3CB" w14:textId="0F0BFB17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Follow-Up Score</w:t>
            </w:r>
          </w:p>
        </w:tc>
        <w:tc>
          <w:tcPr>
            <w:tcW w:w="1616" w:type="dxa"/>
            <w:vAlign w:val="center"/>
          </w:tcPr>
          <w:p w14:paraId="65B2B89D" w14:textId="44DD2E6E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Improvement Observed</w:t>
            </w:r>
          </w:p>
        </w:tc>
        <w:tc>
          <w:tcPr>
            <w:tcW w:w="1561" w:type="dxa"/>
            <w:vAlign w:val="center"/>
          </w:tcPr>
          <w:p w14:paraId="14613F05" w14:textId="7B4D68F5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Next Steps</w:t>
            </w:r>
          </w:p>
        </w:tc>
        <w:tc>
          <w:tcPr>
            <w:tcW w:w="1350" w:type="dxa"/>
            <w:vAlign w:val="center"/>
          </w:tcPr>
          <w:p w14:paraId="71BB7070" w14:textId="677E8CCC" w:rsidR="00A81372" w:rsidRPr="00A81372" w:rsidRDefault="00A81372" w:rsidP="00A81372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Evaluator Notes</w:t>
            </w:r>
          </w:p>
        </w:tc>
      </w:tr>
      <w:tr w:rsidR="00A81372" w:rsidRPr="00A81372" w14:paraId="72E8D352" w14:textId="77777777" w:rsidTr="00A81372">
        <w:tc>
          <w:tcPr>
            <w:tcW w:w="1264" w:type="dxa"/>
            <w:vAlign w:val="center"/>
          </w:tcPr>
          <w:p w14:paraId="7EAFB5B2" w14:textId="23EB7911" w:rsidR="00A81372" w:rsidRDefault="00A81372" w:rsidP="00A81372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Nina P.</w:t>
            </w:r>
          </w:p>
        </w:tc>
        <w:tc>
          <w:tcPr>
            <w:tcW w:w="1495" w:type="dxa"/>
            <w:vAlign w:val="center"/>
          </w:tcPr>
          <w:p w14:paraId="35DA73A3" w14:textId="3955C980" w:rsidR="00A81372" w:rsidRDefault="00A81372" w:rsidP="00A81372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65%</w:t>
            </w:r>
          </w:p>
        </w:tc>
        <w:tc>
          <w:tcPr>
            <w:tcW w:w="1730" w:type="dxa"/>
            <w:vAlign w:val="center"/>
          </w:tcPr>
          <w:p w14:paraId="1893055D" w14:textId="2B1FFAE9" w:rsidR="00A81372" w:rsidRDefault="00A81372" w:rsidP="00A81372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78%</w:t>
            </w:r>
          </w:p>
        </w:tc>
        <w:tc>
          <w:tcPr>
            <w:tcW w:w="1616" w:type="dxa"/>
            <w:vAlign w:val="center"/>
          </w:tcPr>
          <w:p w14:paraId="5B418FC2" w14:textId="04E97418" w:rsidR="00A81372" w:rsidRDefault="00A81372" w:rsidP="00A81372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Improved listening and eye contact</w:t>
            </w:r>
          </w:p>
        </w:tc>
        <w:tc>
          <w:tcPr>
            <w:tcW w:w="1561" w:type="dxa"/>
            <w:vAlign w:val="center"/>
          </w:tcPr>
          <w:p w14:paraId="7D34F08C" w14:textId="0B178015" w:rsidR="00A81372" w:rsidRDefault="00A81372" w:rsidP="00A81372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Enrol in peer mentoring</w:t>
            </w:r>
          </w:p>
        </w:tc>
        <w:tc>
          <w:tcPr>
            <w:tcW w:w="1350" w:type="dxa"/>
            <w:vAlign w:val="center"/>
          </w:tcPr>
          <w:p w14:paraId="72FD1A5A" w14:textId="1F99646C" w:rsidR="00A81372" w:rsidRDefault="00A81372" w:rsidP="00A81372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Increased team engagement</w:t>
            </w:r>
          </w:p>
        </w:tc>
      </w:tr>
      <w:tr w:rsidR="00A81372" w:rsidRPr="00A81372" w14:paraId="688B795F" w14:textId="77777777" w:rsidTr="00A81372">
        <w:tc>
          <w:tcPr>
            <w:tcW w:w="1264" w:type="dxa"/>
            <w:vAlign w:val="center"/>
          </w:tcPr>
          <w:p w14:paraId="6AC2D102" w14:textId="49BC1EE8" w:rsidR="00A81372" w:rsidRDefault="00A81372" w:rsidP="00A81372">
            <w:pPr>
              <w:spacing w:before="100" w:beforeAutospacing="1" w:after="100" w:afterAutospacing="1"/>
            </w:pPr>
            <w:r>
              <w:t>Zanele K.</w:t>
            </w:r>
          </w:p>
        </w:tc>
        <w:tc>
          <w:tcPr>
            <w:tcW w:w="1495" w:type="dxa"/>
            <w:vAlign w:val="center"/>
          </w:tcPr>
          <w:p w14:paraId="4ED921E0" w14:textId="50FA8B9D" w:rsidR="00A81372" w:rsidRDefault="00A81372" w:rsidP="00A81372">
            <w:pPr>
              <w:spacing w:before="100" w:beforeAutospacing="1" w:after="100" w:afterAutospacing="1"/>
            </w:pPr>
            <w:r>
              <w:t>80%</w:t>
            </w:r>
          </w:p>
        </w:tc>
        <w:tc>
          <w:tcPr>
            <w:tcW w:w="1730" w:type="dxa"/>
            <w:vAlign w:val="center"/>
          </w:tcPr>
          <w:p w14:paraId="7AF57AA5" w14:textId="36CADE00" w:rsidR="00A81372" w:rsidRDefault="00A81372" w:rsidP="00A81372">
            <w:pPr>
              <w:spacing w:before="100" w:beforeAutospacing="1" w:after="100" w:afterAutospacing="1"/>
            </w:pPr>
            <w:r>
              <w:t>82%</w:t>
            </w:r>
          </w:p>
        </w:tc>
        <w:tc>
          <w:tcPr>
            <w:tcW w:w="1616" w:type="dxa"/>
            <w:vAlign w:val="center"/>
          </w:tcPr>
          <w:p w14:paraId="366EF7D7" w14:textId="1FB38948" w:rsidR="00A81372" w:rsidRDefault="00A81372" w:rsidP="00A81372">
            <w:pPr>
              <w:spacing w:before="100" w:beforeAutospacing="1" w:after="100" w:afterAutospacing="1"/>
            </w:pPr>
            <w:r>
              <w:t>Slight improvement in written clarity</w:t>
            </w:r>
          </w:p>
        </w:tc>
        <w:tc>
          <w:tcPr>
            <w:tcW w:w="1561" w:type="dxa"/>
            <w:vAlign w:val="center"/>
          </w:tcPr>
          <w:p w14:paraId="5A26BC29" w14:textId="45A65C7B" w:rsidR="00A81372" w:rsidRDefault="00A81372" w:rsidP="00A81372">
            <w:pPr>
              <w:spacing w:before="100" w:beforeAutospacing="1" w:after="100" w:afterAutospacing="1"/>
            </w:pPr>
            <w:r>
              <w:t>Maintain current practices</w:t>
            </w:r>
          </w:p>
        </w:tc>
        <w:tc>
          <w:tcPr>
            <w:tcW w:w="1350" w:type="dxa"/>
            <w:vAlign w:val="center"/>
          </w:tcPr>
          <w:p w14:paraId="1B0D4E8F" w14:textId="1A36C5E9" w:rsidR="00A81372" w:rsidRDefault="00A81372" w:rsidP="00A81372">
            <w:pPr>
              <w:spacing w:before="100" w:beforeAutospacing="1" w:after="100" w:afterAutospacing="1"/>
            </w:pPr>
            <w:r>
              <w:t>Consistent performer</w:t>
            </w:r>
          </w:p>
        </w:tc>
      </w:tr>
      <w:tr w:rsidR="00A81372" w:rsidRPr="00A81372" w14:paraId="3FDD1256" w14:textId="77777777" w:rsidTr="00A81372">
        <w:tc>
          <w:tcPr>
            <w:tcW w:w="1264" w:type="dxa"/>
            <w:vAlign w:val="center"/>
          </w:tcPr>
          <w:p w14:paraId="215CCC4D" w14:textId="1F153B52" w:rsidR="00A81372" w:rsidRDefault="00A81372" w:rsidP="00A81372">
            <w:pPr>
              <w:spacing w:before="100" w:beforeAutospacing="1" w:after="100" w:afterAutospacing="1"/>
            </w:pPr>
            <w:r>
              <w:t>Eric V.</w:t>
            </w:r>
          </w:p>
        </w:tc>
        <w:tc>
          <w:tcPr>
            <w:tcW w:w="1495" w:type="dxa"/>
            <w:vAlign w:val="center"/>
          </w:tcPr>
          <w:p w14:paraId="00167194" w14:textId="0C91769C" w:rsidR="00A81372" w:rsidRDefault="00A81372" w:rsidP="00A81372">
            <w:pPr>
              <w:spacing w:before="100" w:beforeAutospacing="1" w:after="100" w:afterAutospacing="1"/>
            </w:pPr>
            <w:r>
              <w:t>52%</w:t>
            </w:r>
          </w:p>
        </w:tc>
        <w:tc>
          <w:tcPr>
            <w:tcW w:w="1730" w:type="dxa"/>
            <w:vAlign w:val="center"/>
          </w:tcPr>
          <w:p w14:paraId="780FF8CE" w14:textId="437FEC87" w:rsidR="00A81372" w:rsidRDefault="00A81372" w:rsidP="00A81372">
            <w:pPr>
              <w:spacing w:before="100" w:beforeAutospacing="1" w:after="100" w:afterAutospacing="1"/>
            </w:pPr>
            <w:r>
              <w:t>68%</w:t>
            </w:r>
          </w:p>
        </w:tc>
        <w:tc>
          <w:tcPr>
            <w:tcW w:w="1616" w:type="dxa"/>
            <w:vAlign w:val="center"/>
          </w:tcPr>
          <w:p w14:paraId="17C8DFF7" w14:textId="1DA1D72E" w:rsidR="00A81372" w:rsidRDefault="00A81372" w:rsidP="00A81372">
            <w:pPr>
              <w:spacing w:before="100" w:beforeAutospacing="1" w:after="100" w:afterAutospacing="1"/>
            </w:pPr>
            <w:r>
              <w:t>Major improvement in feedback delivery</w:t>
            </w:r>
          </w:p>
        </w:tc>
        <w:tc>
          <w:tcPr>
            <w:tcW w:w="1561" w:type="dxa"/>
            <w:vAlign w:val="center"/>
          </w:tcPr>
          <w:p w14:paraId="1044C1DA" w14:textId="64C8B4E8" w:rsidR="00A81372" w:rsidRDefault="00A81372" w:rsidP="00A81372">
            <w:pPr>
              <w:spacing w:before="100" w:beforeAutospacing="1" w:after="100" w:afterAutospacing="1"/>
            </w:pPr>
            <w:r>
              <w:t>Start mentoring junior staff</w:t>
            </w:r>
          </w:p>
        </w:tc>
        <w:tc>
          <w:tcPr>
            <w:tcW w:w="1350" w:type="dxa"/>
            <w:vAlign w:val="center"/>
          </w:tcPr>
          <w:p w14:paraId="38CD87BC" w14:textId="02D12724" w:rsidR="00A81372" w:rsidRDefault="00A81372" w:rsidP="00A81372">
            <w:pPr>
              <w:spacing w:before="100" w:beforeAutospacing="1" w:after="100" w:afterAutospacing="1"/>
            </w:pPr>
            <w:r>
              <w:t>Great attitude shift</w:t>
            </w:r>
          </w:p>
        </w:tc>
      </w:tr>
    </w:tbl>
    <w:p w14:paraId="160E6416" w14:textId="412263E1" w:rsidR="00A81372" w:rsidRPr="00A81372" w:rsidRDefault="00A81372" w:rsidP="00766FFA">
      <w:pPr>
        <w:spacing w:before="100" w:beforeAutospacing="1" w:after="100" w:afterAutospacing="1"/>
        <w:rPr>
          <w:rStyle w:val="Emphasis"/>
          <w:rFonts w:eastAsiaTheme="majorEastAsia"/>
          <w:i w:val="0"/>
          <w:iCs w:val="0"/>
        </w:rPr>
      </w:pPr>
    </w:p>
    <w:p w14:paraId="56817034" w14:textId="77777777" w:rsidR="00A81372" w:rsidRDefault="00A81372" w:rsidP="00766FFA">
      <w:pPr>
        <w:spacing w:before="100" w:beforeAutospacing="1" w:after="100" w:afterAutospacing="1"/>
      </w:pPr>
    </w:p>
    <w:p w14:paraId="0B86E06D" w14:textId="5F9DA6B9" w:rsidR="0078159E" w:rsidRDefault="0078159E">
      <w:pPr>
        <w:rPr>
          <w:rStyle w:val="Strong"/>
          <w:rFonts w:ascii="Arial" w:eastAsiaTheme="majorEastAsia" w:hAnsi="Arial" w:cs="Arial"/>
          <w:b w:val="0"/>
          <w:bCs w:val="0"/>
        </w:rPr>
      </w:pPr>
      <w:r>
        <w:rPr>
          <w:rStyle w:val="Strong"/>
          <w:rFonts w:ascii="Arial" w:eastAsiaTheme="majorEastAsia" w:hAnsi="Arial" w:cs="Arial"/>
          <w:b w:val="0"/>
          <w:bCs w:val="0"/>
        </w:rPr>
        <w:br w:type="page"/>
      </w:r>
    </w:p>
    <w:p w14:paraId="537F86A7" w14:textId="77777777" w:rsidR="0078159E" w:rsidRDefault="0078159E" w:rsidP="0078159E">
      <w:pPr>
        <w:rPr>
          <w:rStyle w:val="Strong"/>
          <w:rFonts w:ascii="Arial" w:eastAsiaTheme="majorEastAsia" w:hAnsi="Arial" w:cs="Arial"/>
          <w:b w:val="0"/>
          <w:bCs w:val="0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186EF82" wp14:editId="109F3328">
            <wp:extent cx="2160000" cy="216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Picture 147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A103" w14:textId="77777777" w:rsidR="0078159E" w:rsidRDefault="0078159E" w:rsidP="0078159E">
      <w:pPr>
        <w:rPr>
          <w:rStyle w:val="Strong"/>
          <w:rFonts w:ascii="Arial" w:eastAsiaTheme="majorEastAsia" w:hAnsi="Arial" w:cs="Arial"/>
          <w:b w:val="0"/>
          <w:bCs w:val="0"/>
        </w:rPr>
      </w:pPr>
    </w:p>
    <w:p w14:paraId="426D95F0" w14:textId="77777777" w:rsidR="0078159E" w:rsidRDefault="0078159E" w:rsidP="0078159E">
      <w:pPr>
        <w:spacing w:before="100" w:beforeAutospacing="1" w:after="100" w:afterAutospacing="1"/>
      </w:pPr>
      <w:r>
        <w:rPr>
          <w:rStyle w:val="Strong"/>
          <w:rFonts w:eastAsiaTheme="majorEastAsia"/>
        </w:rPr>
        <w:t>STRUCTURE TABLES</w:t>
      </w:r>
      <w:r>
        <w:t xml:space="preserve"> for each component of your </w:t>
      </w:r>
      <w:r>
        <w:rPr>
          <w:rStyle w:val="Emphasis"/>
          <w:rFonts w:eastAsiaTheme="majorEastAsia"/>
        </w:rPr>
        <w:t>Surveys and Assessments</w:t>
      </w:r>
      <w:r>
        <w:t xml:space="preserve"> course section.</w:t>
      </w:r>
    </w:p>
    <w:p w14:paraId="011DF63A" w14:textId="77777777" w:rsidR="0078159E" w:rsidRDefault="0078159E" w:rsidP="0078159E">
      <w:pPr>
        <w:pStyle w:val="Heading3"/>
      </w:pPr>
      <w:r>
        <w:t xml:space="preserve">1) </w:t>
      </w:r>
      <w:r>
        <w:rPr>
          <w:rStyle w:val="Strong"/>
          <w:rFonts w:eastAsiaTheme="majorEastAsia"/>
        </w:rPr>
        <w:t>Surveys and Assessments</w:t>
      </w:r>
    </w:p>
    <w:p w14:paraId="757BC0F8" w14:textId="77777777" w:rsidR="0078159E" w:rsidRDefault="0078159E" w:rsidP="0078159E">
      <w:pPr>
        <w:spacing w:before="100" w:beforeAutospacing="1" w:after="100" w:afterAutospacing="1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>Structured surveys and assessments to evaluate current communication skills and practices.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6"/>
        <w:gridCol w:w="2226"/>
        <w:gridCol w:w="1509"/>
        <w:gridCol w:w="1496"/>
        <w:gridCol w:w="1609"/>
      </w:tblGrid>
      <w:tr w:rsidR="0078159E" w14:paraId="40684ABD" w14:textId="77777777" w:rsidTr="00112F90">
        <w:tc>
          <w:tcPr>
            <w:tcW w:w="2176" w:type="dxa"/>
            <w:vAlign w:val="center"/>
          </w:tcPr>
          <w:p w14:paraId="27A6E940" w14:textId="77777777" w:rsidR="0078159E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Survey/Assessment Name</w:t>
            </w:r>
          </w:p>
        </w:tc>
        <w:tc>
          <w:tcPr>
            <w:tcW w:w="2226" w:type="dxa"/>
            <w:vAlign w:val="center"/>
          </w:tcPr>
          <w:p w14:paraId="494F04B5" w14:textId="77777777" w:rsidR="0078159E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Objective</w:t>
            </w:r>
          </w:p>
        </w:tc>
        <w:tc>
          <w:tcPr>
            <w:tcW w:w="1509" w:type="dxa"/>
            <w:vAlign w:val="center"/>
          </w:tcPr>
          <w:p w14:paraId="77746007" w14:textId="77777777" w:rsidR="0078159E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Format</w:t>
            </w:r>
          </w:p>
        </w:tc>
        <w:tc>
          <w:tcPr>
            <w:tcW w:w="1496" w:type="dxa"/>
            <w:vAlign w:val="center"/>
          </w:tcPr>
          <w:p w14:paraId="4694E94C" w14:textId="77777777" w:rsidR="0078159E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Target Group</w:t>
            </w:r>
          </w:p>
        </w:tc>
        <w:tc>
          <w:tcPr>
            <w:tcW w:w="1609" w:type="dxa"/>
            <w:vAlign w:val="center"/>
          </w:tcPr>
          <w:p w14:paraId="59C6F315" w14:textId="77777777" w:rsidR="0078159E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Frequency</w:t>
            </w:r>
          </w:p>
        </w:tc>
      </w:tr>
      <w:tr w:rsidR="00112F90" w14:paraId="122B1C43" w14:textId="77777777" w:rsidTr="00112F90">
        <w:tc>
          <w:tcPr>
            <w:tcW w:w="2176" w:type="dxa"/>
            <w:vAlign w:val="center"/>
          </w:tcPr>
          <w:p w14:paraId="2968A984" w14:textId="58066319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Communication Self-Assessment</w:t>
            </w:r>
          </w:p>
        </w:tc>
        <w:tc>
          <w:tcPr>
            <w:tcW w:w="2226" w:type="dxa"/>
            <w:vAlign w:val="center"/>
          </w:tcPr>
          <w:p w14:paraId="2F3BE9B9" w14:textId="5342F750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Gauge individual perception of listening, clarity, and responsiveness</w:t>
            </w:r>
          </w:p>
        </w:tc>
        <w:tc>
          <w:tcPr>
            <w:tcW w:w="1509" w:type="dxa"/>
            <w:vAlign w:val="center"/>
          </w:tcPr>
          <w:p w14:paraId="28821D99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496" w:type="dxa"/>
            <w:vAlign w:val="center"/>
          </w:tcPr>
          <w:p w14:paraId="22B643AF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609" w:type="dxa"/>
            <w:vAlign w:val="center"/>
          </w:tcPr>
          <w:p w14:paraId="454F66E4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</w:tr>
      <w:tr w:rsidR="00112F90" w14:paraId="20E42ACE" w14:textId="77777777" w:rsidTr="00112F90">
        <w:tc>
          <w:tcPr>
            <w:tcW w:w="2176" w:type="dxa"/>
            <w:vAlign w:val="center"/>
          </w:tcPr>
          <w:p w14:paraId="17BCC97E" w14:textId="6C4ADBA7" w:rsidR="00112F90" w:rsidRDefault="00112F90" w:rsidP="00112F90">
            <w:pPr>
              <w:spacing w:before="100" w:beforeAutospacing="1" w:after="100" w:afterAutospacing="1"/>
            </w:pPr>
            <w:r>
              <w:t>Peer Feedback Survey</w:t>
            </w:r>
          </w:p>
        </w:tc>
        <w:tc>
          <w:tcPr>
            <w:tcW w:w="2226" w:type="dxa"/>
            <w:vAlign w:val="center"/>
          </w:tcPr>
          <w:p w14:paraId="408AB05A" w14:textId="69FCD394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Collect insights from colleagues on communication behaviours</w:t>
            </w:r>
          </w:p>
        </w:tc>
        <w:tc>
          <w:tcPr>
            <w:tcW w:w="1509" w:type="dxa"/>
            <w:vAlign w:val="center"/>
          </w:tcPr>
          <w:p w14:paraId="239C54C6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496" w:type="dxa"/>
            <w:vAlign w:val="center"/>
          </w:tcPr>
          <w:p w14:paraId="3F6CEEDF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609" w:type="dxa"/>
            <w:vAlign w:val="center"/>
          </w:tcPr>
          <w:p w14:paraId="5114AAAA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</w:tr>
      <w:tr w:rsidR="00112F90" w14:paraId="133A1402" w14:textId="77777777" w:rsidTr="00112F90">
        <w:tc>
          <w:tcPr>
            <w:tcW w:w="2176" w:type="dxa"/>
            <w:vAlign w:val="center"/>
          </w:tcPr>
          <w:p w14:paraId="37245332" w14:textId="361E53A3" w:rsidR="00112F90" w:rsidRDefault="00112F90" w:rsidP="00112F90">
            <w:pPr>
              <w:spacing w:before="100" w:beforeAutospacing="1" w:after="100" w:afterAutospacing="1"/>
            </w:pPr>
            <w:r>
              <w:t>Communication Audit Checklist</w:t>
            </w:r>
          </w:p>
        </w:tc>
        <w:tc>
          <w:tcPr>
            <w:tcW w:w="2226" w:type="dxa"/>
            <w:vAlign w:val="center"/>
          </w:tcPr>
          <w:p w14:paraId="07987A70" w14:textId="234DD2F2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Evaluate communication methods, tools, and flow within teams</w:t>
            </w:r>
          </w:p>
        </w:tc>
        <w:tc>
          <w:tcPr>
            <w:tcW w:w="1509" w:type="dxa"/>
            <w:vAlign w:val="center"/>
          </w:tcPr>
          <w:p w14:paraId="7F9DC2EC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496" w:type="dxa"/>
            <w:vAlign w:val="center"/>
          </w:tcPr>
          <w:p w14:paraId="624BC654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609" w:type="dxa"/>
            <w:vAlign w:val="center"/>
          </w:tcPr>
          <w:p w14:paraId="10046241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</w:tr>
    </w:tbl>
    <w:p w14:paraId="2E356300" w14:textId="447B75EC" w:rsidR="0078159E" w:rsidRDefault="0078159E" w:rsidP="0078159E">
      <w:pPr>
        <w:pStyle w:val="Heading3"/>
      </w:pPr>
      <w:r>
        <w:t xml:space="preserve">2) </w:t>
      </w:r>
      <w:r>
        <w:rPr>
          <w:rStyle w:val="Strong"/>
          <w:rFonts w:eastAsiaTheme="majorEastAsia"/>
        </w:rPr>
        <w:t>Data Analysis</w:t>
      </w:r>
    </w:p>
    <w:p w14:paraId="5123B50A" w14:textId="77777777" w:rsidR="0078159E" w:rsidRDefault="0078159E" w:rsidP="0078159E">
      <w:pPr>
        <w:spacing w:before="100" w:beforeAutospacing="1" w:after="100" w:afterAutospacing="1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>Template to analyse survey and assessment results, identifying trends, strengths, and areas for improvement.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3"/>
        <w:gridCol w:w="1936"/>
        <w:gridCol w:w="1215"/>
        <w:gridCol w:w="1222"/>
        <w:gridCol w:w="1616"/>
        <w:gridCol w:w="1264"/>
      </w:tblGrid>
      <w:tr w:rsidR="0078159E" w14:paraId="221B0D93" w14:textId="77777777" w:rsidTr="00112F90">
        <w:tc>
          <w:tcPr>
            <w:tcW w:w="1763" w:type="dxa"/>
            <w:vAlign w:val="center"/>
          </w:tcPr>
          <w:p w14:paraId="61E529C1" w14:textId="77777777" w:rsidR="0078159E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Data Source</w:t>
            </w:r>
          </w:p>
        </w:tc>
        <w:tc>
          <w:tcPr>
            <w:tcW w:w="1936" w:type="dxa"/>
            <w:vAlign w:val="center"/>
          </w:tcPr>
          <w:p w14:paraId="2F7FCB3F" w14:textId="77777777" w:rsidR="0078159E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Metric/Indicator</w:t>
            </w:r>
          </w:p>
        </w:tc>
        <w:tc>
          <w:tcPr>
            <w:tcW w:w="1215" w:type="dxa"/>
            <w:vAlign w:val="center"/>
          </w:tcPr>
          <w:p w14:paraId="54A50C92" w14:textId="77777777" w:rsidR="0078159E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Trend Observed</w:t>
            </w:r>
          </w:p>
        </w:tc>
        <w:tc>
          <w:tcPr>
            <w:tcW w:w="1222" w:type="dxa"/>
            <w:vAlign w:val="center"/>
          </w:tcPr>
          <w:p w14:paraId="5AE03154" w14:textId="77777777" w:rsidR="0078159E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Strengths Identified</w:t>
            </w:r>
          </w:p>
        </w:tc>
        <w:tc>
          <w:tcPr>
            <w:tcW w:w="1616" w:type="dxa"/>
            <w:vAlign w:val="center"/>
          </w:tcPr>
          <w:p w14:paraId="65D139C2" w14:textId="77777777" w:rsidR="0078159E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Areas for Improvement</w:t>
            </w:r>
          </w:p>
        </w:tc>
        <w:tc>
          <w:tcPr>
            <w:tcW w:w="1264" w:type="dxa"/>
            <w:vAlign w:val="center"/>
          </w:tcPr>
          <w:p w14:paraId="26A1A3F1" w14:textId="77777777" w:rsidR="0078159E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Suggested Action</w:t>
            </w:r>
          </w:p>
        </w:tc>
      </w:tr>
      <w:tr w:rsidR="00112F90" w14:paraId="78D04461" w14:textId="77777777" w:rsidTr="00112F90">
        <w:tc>
          <w:tcPr>
            <w:tcW w:w="1763" w:type="dxa"/>
            <w:vAlign w:val="center"/>
          </w:tcPr>
          <w:p w14:paraId="13B36555" w14:textId="556EAE9F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Self-Assessment Survey</w:t>
            </w:r>
          </w:p>
        </w:tc>
        <w:tc>
          <w:tcPr>
            <w:tcW w:w="1936" w:type="dxa"/>
            <w:vAlign w:val="center"/>
          </w:tcPr>
          <w:p w14:paraId="644326F9" w14:textId="0A6AF3B5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Active Listening Score</w:t>
            </w:r>
          </w:p>
        </w:tc>
        <w:tc>
          <w:tcPr>
            <w:tcW w:w="1215" w:type="dxa"/>
            <w:vAlign w:val="center"/>
          </w:tcPr>
          <w:p w14:paraId="7F3B0807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222" w:type="dxa"/>
            <w:vAlign w:val="center"/>
          </w:tcPr>
          <w:p w14:paraId="16AFF220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616" w:type="dxa"/>
            <w:vAlign w:val="center"/>
          </w:tcPr>
          <w:p w14:paraId="76E87995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264" w:type="dxa"/>
            <w:vAlign w:val="center"/>
          </w:tcPr>
          <w:p w14:paraId="4F8D3FAA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</w:tr>
      <w:tr w:rsidR="00112F90" w14:paraId="12651F22" w14:textId="77777777" w:rsidTr="00112F90">
        <w:tc>
          <w:tcPr>
            <w:tcW w:w="1763" w:type="dxa"/>
            <w:vAlign w:val="center"/>
          </w:tcPr>
          <w:p w14:paraId="6D8732BD" w14:textId="4C6815F2" w:rsidR="00112F90" w:rsidRDefault="00112F90" w:rsidP="00112F90">
            <w:pPr>
              <w:spacing w:before="100" w:beforeAutospacing="1" w:after="100" w:afterAutospacing="1"/>
            </w:pPr>
            <w:r>
              <w:t>Peer Feedback</w:t>
            </w:r>
          </w:p>
        </w:tc>
        <w:tc>
          <w:tcPr>
            <w:tcW w:w="1936" w:type="dxa"/>
            <w:vAlign w:val="center"/>
          </w:tcPr>
          <w:p w14:paraId="76B26688" w14:textId="56BB27C9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Clarity in Written Comms</w:t>
            </w:r>
          </w:p>
        </w:tc>
        <w:tc>
          <w:tcPr>
            <w:tcW w:w="1215" w:type="dxa"/>
            <w:vAlign w:val="center"/>
          </w:tcPr>
          <w:p w14:paraId="35146292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222" w:type="dxa"/>
            <w:vAlign w:val="center"/>
          </w:tcPr>
          <w:p w14:paraId="6A165BEB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616" w:type="dxa"/>
            <w:vAlign w:val="center"/>
          </w:tcPr>
          <w:p w14:paraId="76D14140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264" w:type="dxa"/>
            <w:vAlign w:val="center"/>
          </w:tcPr>
          <w:p w14:paraId="54C13041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</w:tr>
      <w:tr w:rsidR="00112F90" w14:paraId="02187E08" w14:textId="77777777" w:rsidTr="00112F90">
        <w:tc>
          <w:tcPr>
            <w:tcW w:w="1763" w:type="dxa"/>
            <w:vAlign w:val="center"/>
          </w:tcPr>
          <w:p w14:paraId="775074C9" w14:textId="00A7BB72" w:rsidR="00112F90" w:rsidRDefault="00112F90" w:rsidP="00112F90">
            <w:pPr>
              <w:spacing w:before="100" w:beforeAutospacing="1" w:after="100" w:afterAutospacing="1"/>
            </w:pPr>
            <w:r>
              <w:lastRenderedPageBreak/>
              <w:t>Communication Audit</w:t>
            </w:r>
          </w:p>
        </w:tc>
        <w:tc>
          <w:tcPr>
            <w:tcW w:w="1936" w:type="dxa"/>
            <w:vAlign w:val="center"/>
          </w:tcPr>
          <w:p w14:paraId="649D3B21" w14:textId="64F220DC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Tool Usage Consistency</w:t>
            </w:r>
          </w:p>
        </w:tc>
        <w:tc>
          <w:tcPr>
            <w:tcW w:w="1215" w:type="dxa"/>
            <w:vAlign w:val="center"/>
          </w:tcPr>
          <w:p w14:paraId="7EF2416B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222" w:type="dxa"/>
            <w:vAlign w:val="center"/>
          </w:tcPr>
          <w:p w14:paraId="2EC49D4F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616" w:type="dxa"/>
            <w:vAlign w:val="center"/>
          </w:tcPr>
          <w:p w14:paraId="47D3A7DB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264" w:type="dxa"/>
            <w:vAlign w:val="center"/>
          </w:tcPr>
          <w:p w14:paraId="1DDB5354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</w:tr>
    </w:tbl>
    <w:p w14:paraId="21E5F5E0" w14:textId="77777777" w:rsidR="0078159E" w:rsidRDefault="0078159E" w:rsidP="0078159E">
      <w:pPr>
        <w:pStyle w:val="Heading3"/>
      </w:pPr>
      <w:r>
        <w:t xml:space="preserve">3) </w:t>
      </w:r>
      <w:r>
        <w:rPr>
          <w:rStyle w:val="Strong"/>
          <w:rFonts w:eastAsiaTheme="majorEastAsia"/>
        </w:rPr>
        <w:t>Feedback Sessions</w:t>
      </w:r>
    </w:p>
    <w:p w14:paraId="0E164DDF" w14:textId="77777777" w:rsidR="0078159E" w:rsidRDefault="0078159E" w:rsidP="0078159E">
      <w:pPr>
        <w:spacing w:before="100" w:beforeAutospacing="1" w:after="100" w:afterAutospacing="1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>Personalised feedback template for employees based on their assessment results.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2"/>
        <w:gridCol w:w="1709"/>
        <w:gridCol w:w="1377"/>
        <w:gridCol w:w="1563"/>
        <w:gridCol w:w="1736"/>
        <w:gridCol w:w="1259"/>
      </w:tblGrid>
      <w:tr w:rsidR="0078159E" w:rsidRPr="00A81372" w14:paraId="17E254EF" w14:textId="77777777" w:rsidTr="00112F90">
        <w:tc>
          <w:tcPr>
            <w:tcW w:w="1372" w:type="dxa"/>
            <w:vAlign w:val="center"/>
          </w:tcPr>
          <w:p w14:paraId="08B62008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Employee Name</w:t>
            </w:r>
          </w:p>
        </w:tc>
        <w:tc>
          <w:tcPr>
            <w:tcW w:w="1709" w:type="dxa"/>
            <w:vAlign w:val="center"/>
          </w:tcPr>
          <w:p w14:paraId="4DF79957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Assessment Highlights</w:t>
            </w:r>
          </w:p>
        </w:tc>
        <w:tc>
          <w:tcPr>
            <w:tcW w:w="1377" w:type="dxa"/>
            <w:vAlign w:val="center"/>
          </w:tcPr>
          <w:p w14:paraId="2EC26E8E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Strengths</w:t>
            </w:r>
          </w:p>
        </w:tc>
        <w:tc>
          <w:tcPr>
            <w:tcW w:w="1563" w:type="dxa"/>
            <w:vAlign w:val="center"/>
          </w:tcPr>
          <w:p w14:paraId="74181027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Development Areas</w:t>
            </w:r>
          </w:p>
        </w:tc>
        <w:tc>
          <w:tcPr>
            <w:tcW w:w="1736" w:type="dxa"/>
            <w:vAlign w:val="center"/>
          </w:tcPr>
          <w:p w14:paraId="5A30AED0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Recommended Resources</w:t>
            </w:r>
          </w:p>
        </w:tc>
        <w:tc>
          <w:tcPr>
            <w:tcW w:w="1259" w:type="dxa"/>
            <w:vAlign w:val="center"/>
          </w:tcPr>
          <w:p w14:paraId="18AF4B24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Follow-Up Date</w:t>
            </w:r>
          </w:p>
        </w:tc>
      </w:tr>
      <w:tr w:rsidR="00112F90" w:rsidRPr="00A81372" w14:paraId="7B43341D" w14:textId="77777777" w:rsidTr="00112F90">
        <w:tc>
          <w:tcPr>
            <w:tcW w:w="1372" w:type="dxa"/>
            <w:vAlign w:val="center"/>
          </w:tcPr>
          <w:p w14:paraId="53437548" w14:textId="7040583E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Priya D.</w:t>
            </w:r>
          </w:p>
        </w:tc>
        <w:tc>
          <w:tcPr>
            <w:tcW w:w="1709" w:type="dxa"/>
            <w:vAlign w:val="center"/>
          </w:tcPr>
          <w:p w14:paraId="5DF72DAF" w14:textId="45FCAEB3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High empathy, low clarity in instructions</w:t>
            </w:r>
          </w:p>
        </w:tc>
        <w:tc>
          <w:tcPr>
            <w:tcW w:w="1377" w:type="dxa"/>
            <w:vAlign w:val="center"/>
          </w:tcPr>
          <w:p w14:paraId="6EA08D4E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563" w:type="dxa"/>
            <w:vAlign w:val="center"/>
          </w:tcPr>
          <w:p w14:paraId="2059D768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736" w:type="dxa"/>
            <w:vAlign w:val="center"/>
          </w:tcPr>
          <w:p w14:paraId="31A9842D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259" w:type="dxa"/>
            <w:vAlign w:val="center"/>
          </w:tcPr>
          <w:p w14:paraId="4F40928E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</w:tr>
      <w:tr w:rsidR="00112F90" w:rsidRPr="00A81372" w14:paraId="263333DA" w14:textId="77777777" w:rsidTr="00112F90">
        <w:tc>
          <w:tcPr>
            <w:tcW w:w="1372" w:type="dxa"/>
            <w:vAlign w:val="center"/>
          </w:tcPr>
          <w:p w14:paraId="24B486A2" w14:textId="1558F8B5" w:rsidR="00112F90" w:rsidRDefault="00112F90" w:rsidP="00112F90">
            <w:pPr>
              <w:spacing w:before="100" w:beforeAutospacing="1" w:after="100" w:afterAutospacing="1"/>
            </w:pPr>
            <w:r>
              <w:t>Thabo M.</w:t>
            </w:r>
          </w:p>
        </w:tc>
        <w:tc>
          <w:tcPr>
            <w:tcW w:w="1709" w:type="dxa"/>
            <w:vAlign w:val="center"/>
          </w:tcPr>
          <w:p w14:paraId="3C9DC77F" w14:textId="4015D920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Strong written communication</w:t>
            </w:r>
          </w:p>
        </w:tc>
        <w:tc>
          <w:tcPr>
            <w:tcW w:w="1377" w:type="dxa"/>
            <w:vAlign w:val="center"/>
          </w:tcPr>
          <w:p w14:paraId="0BFB3A64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563" w:type="dxa"/>
            <w:vAlign w:val="center"/>
          </w:tcPr>
          <w:p w14:paraId="3FFBCD58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736" w:type="dxa"/>
            <w:vAlign w:val="center"/>
          </w:tcPr>
          <w:p w14:paraId="3A017998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259" w:type="dxa"/>
            <w:vAlign w:val="center"/>
          </w:tcPr>
          <w:p w14:paraId="65A280C7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</w:tr>
      <w:tr w:rsidR="00112F90" w:rsidRPr="00A81372" w14:paraId="13BF9AE3" w14:textId="77777777" w:rsidTr="00112F90">
        <w:tc>
          <w:tcPr>
            <w:tcW w:w="1372" w:type="dxa"/>
            <w:vAlign w:val="center"/>
          </w:tcPr>
          <w:p w14:paraId="64A8AAFB" w14:textId="38A5B661" w:rsidR="00112F90" w:rsidRDefault="00112F90" w:rsidP="00112F90">
            <w:pPr>
              <w:spacing w:before="100" w:beforeAutospacing="1" w:after="100" w:afterAutospacing="1"/>
            </w:pPr>
            <w:r>
              <w:t>Thabo M.</w:t>
            </w:r>
          </w:p>
        </w:tc>
        <w:tc>
          <w:tcPr>
            <w:tcW w:w="1709" w:type="dxa"/>
            <w:vAlign w:val="center"/>
          </w:tcPr>
          <w:p w14:paraId="35B45665" w14:textId="21377A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Balanced skills, high engagement</w:t>
            </w:r>
          </w:p>
        </w:tc>
        <w:tc>
          <w:tcPr>
            <w:tcW w:w="1377" w:type="dxa"/>
            <w:vAlign w:val="center"/>
          </w:tcPr>
          <w:p w14:paraId="62633A27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563" w:type="dxa"/>
            <w:vAlign w:val="center"/>
          </w:tcPr>
          <w:p w14:paraId="13BAE5BA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736" w:type="dxa"/>
            <w:vAlign w:val="center"/>
          </w:tcPr>
          <w:p w14:paraId="040BD835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259" w:type="dxa"/>
            <w:vAlign w:val="center"/>
          </w:tcPr>
          <w:p w14:paraId="55720F3E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</w:tr>
    </w:tbl>
    <w:p w14:paraId="5BBD0322" w14:textId="6861F8E6" w:rsidR="0078159E" w:rsidRDefault="0078159E" w:rsidP="0078159E">
      <w:pPr>
        <w:pStyle w:val="Heading3"/>
      </w:pPr>
      <w:r>
        <w:t xml:space="preserve">4) </w:t>
      </w:r>
      <w:r>
        <w:rPr>
          <w:rStyle w:val="Strong"/>
          <w:rFonts w:eastAsiaTheme="majorEastAsia"/>
        </w:rPr>
        <w:t>Action Planning</w:t>
      </w:r>
    </w:p>
    <w:p w14:paraId="7D2E22E3" w14:textId="77777777" w:rsidR="0078159E" w:rsidRDefault="0078159E" w:rsidP="0078159E">
      <w:pPr>
        <w:spacing w:before="100" w:beforeAutospacing="1" w:after="100" w:afterAutospacing="1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>Individualized action plans to address communication gaps and leverage strengths.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632"/>
        <w:gridCol w:w="1885"/>
        <w:gridCol w:w="1126"/>
        <w:gridCol w:w="1729"/>
        <w:gridCol w:w="1373"/>
      </w:tblGrid>
      <w:tr w:rsidR="0078159E" w:rsidRPr="00A81372" w14:paraId="2617B833" w14:textId="77777777" w:rsidTr="00216F8D">
        <w:tc>
          <w:tcPr>
            <w:tcW w:w="1271" w:type="dxa"/>
            <w:vAlign w:val="center"/>
          </w:tcPr>
          <w:p w14:paraId="6DFD621D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Employee</w:t>
            </w:r>
          </w:p>
        </w:tc>
        <w:tc>
          <w:tcPr>
            <w:tcW w:w="1632" w:type="dxa"/>
            <w:vAlign w:val="center"/>
          </w:tcPr>
          <w:p w14:paraId="2CA9D1EC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Goal</w:t>
            </w:r>
          </w:p>
        </w:tc>
        <w:tc>
          <w:tcPr>
            <w:tcW w:w="1885" w:type="dxa"/>
            <w:vAlign w:val="center"/>
          </w:tcPr>
          <w:p w14:paraId="09E7070E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Action Steps</w:t>
            </w:r>
          </w:p>
        </w:tc>
        <w:tc>
          <w:tcPr>
            <w:tcW w:w="1126" w:type="dxa"/>
            <w:vAlign w:val="center"/>
          </w:tcPr>
          <w:p w14:paraId="7F066006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Timeline</w:t>
            </w:r>
          </w:p>
        </w:tc>
        <w:tc>
          <w:tcPr>
            <w:tcW w:w="1729" w:type="dxa"/>
            <w:vAlign w:val="center"/>
          </w:tcPr>
          <w:p w14:paraId="329ED25F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Support Needed</w:t>
            </w:r>
          </w:p>
        </w:tc>
        <w:tc>
          <w:tcPr>
            <w:tcW w:w="1373" w:type="dxa"/>
            <w:vAlign w:val="center"/>
          </w:tcPr>
          <w:p w14:paraId="11F95AA9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Success Criteria</w:t>
            </w:r>
          </w:p>
        </w:tc>
      </w:tr>
      <w:tr w:rsidR="00112F90" w:rsidRPr="00A81372" w14:paraId="37ADD8D0" w14:textId="77777777" w:rsidTr="00216F8D">
        <w:tc>
          <w:tcPr>
            <w:tcW w:w="1271" w:type="dxa"/>
            <w:vAlign w:val="center"/>
          </w:tcPr>
          <w:p w14:paraId="5CA29E69" w14:textId="119174DF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Sam N.</w:t>
            </w:r>
          </w:p>
        </w:tc>
        <w:tc>
          <w:tcPr>
            <w:tcW w:w="1632" w:type="dxa"/>
            <w:vAlign w:val="center"/>
          </w:tcPr>
          <w:p w14:paraId="65A3FF94" w14:textId="1C10BDD0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Improve clarity in team meetings</w:t>
            </w:r>
          </w:p>
        </w:tc>
        <w:tc>
          <w:tcPr>
            <w:tcW w:w="1885" w:type="dxa"/>
            <w:vAlign w:val="center"/>
          </w:tcPr>
          <w:p w14:paraId="5F90BE02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126" w:type="dxa"/>
            <w:vAlign w:val="center"/>
          </w:tcPr>
          <w:p w14:paraId="4ED64C7C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729" w:type="dxa"/>
            <w:vAlign w:val="center"/>
          </w:tcPr>
          <w:p w14:paraId="0E411142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373" w:type="dxa"/>
            <w:vAlign w:val="center"/>
          </w:tcPr>
          <w:p w14:paraId="713FCD24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</w:tr>
      <w:tr w:rsidR="00112F90" w:rsidRPr="00A81372" w14:paraId="5EEA7021" w14:textId="77777777" w:rsidTr="00216F8D">
        <w:tc>
          <w:tcPr>
            <w:tcW w:w="1271" w:type="dxa"/>
            <w:vAlign w:val="center"/>
          </w:tcPr>
          <w:p w14:paraId="75E36409" w14:textId="62DC80EC" w:rsidR="00112F90" w:rsidRDefault="00112F90" w:rsidP="00112F90">
            <w:pPr>
              <w:spacing w:before="100" w:beforeAutospacing="1" w:after="100" w:afterAutospacing="1"/>
            </w:pPr>
            <w:r>
              <w:t>Julia S.</w:t>
            </w:r>
          </w:p>
        </w:tc>
        <w:tc>
          <w:tcPr>
            <w:tcW w:w="1632" w:type="dxa"/>
            <w:vAlign w:val="center"/>
          </w:tcPr>
          <w:p w14:paraId="2F81A814" w14:textId="404ABCE5" w:rsidR="00112F90" w:rsidRDefault="00112F90" w:rsidP="00112F90">
            <w:pPr>
              <w:spacing w:before="100" w:beforeAutospacing="1" w:after="100" w:afterAutospacing="1"/>
            </w:pPr>
            <w:r>
              <w:t>Increase active listening</w:t>
            </w:r>
          </w:p>
        </w:tc>
        <w:tc>
          <w:tcPr>
            <w:tcW w:w="1885" w:type="dxa"/>
            <w:vAlign w:val="center"/>
          </w:tcPr>
          <w:p w14:paraId="1C19D605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126" w:type="dxa"/>
            <w:vAlign w:val="center"/>
          </w:tcPr>
          <w:p w14:paraId="26342D9F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729" w:type="dxa"/>
            <w:vAlign w:val="center"/>
          </w:tcPr>
          <w:p w14:paraId="3AC70241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373" w:type="dxa"/>
            <w:vAlign w:val="center"/>
          </w:tcPr>
          <w:p w14:paraId="7FAE5B1D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</w:tr>
      <w:tr w:rsidR="00112F90" w:rsidRPr="00A81372" w14:paraId="31884EC3" w14:textId="77777777" w:rsidTr="00216F8D">
        <w:tc>
          <w:tcPr>
            <w:tcW w:w="1271" w:type="dxa"/>
            <w:vAlign w:val="center"/>
          </w:tcPr>
          <w:p w14:paraId="54908F01" w14:textId="5542598B" w:rsidR="00112F90" w:rsidRDefault="00112F90" w:rsidP="00112F90">
            <w:pPr>
              <w:spacing w:before="100" w:beforeAutospacing="1" w:after="100" w:afterAutospacing="1"/>
            </w:pPr>
            <w:r>
              <w:t>Brian L.</w:t>
            </w:r>
          </w:p>
        </w:tc>
        <w:tc>
          <w:tcPr>
            <w:tcW w:w="1632" w:type="dxa"/>
            <w:vAlign w:val="center"/>
          </w:tcPr>
          <w:p w14:paraId="48CAFB85" w14:textId="6D720701" w:rsidR="00112F90" w:rsidRDefault="00112F90" w:rsidP="00112F90">
            <w:pPr>
              <w:spacing w:before="100" w:beforeAutospacing="1" w:after="100" w:afterAutospacing="1"/>
            </w:pPr>
            <w:r>
              <w:t>Deliver feedback with confidence</w:t>
            </w:r>
          </w:p>
        </w:tc>
        <w:tc>
          <w:tcPr>
            <w:tcW w:w="1885" w:type="dxa"/>
            <w:vAlign w:val="center"/>
          </w:tcPr>
          <w:p w14:paraId="2E1FF535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126" w:type="dxa"/>
            <w:vAlign w:val="center"/>
          </w:tcPr>
          <w:p w14:paraId="1B0ECE91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729" w:type="dxa"/>
            <w:vAlign w:val="center"/>
          </w:tcPr>
          <w:p w14:paraId="22176220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373" w:type="dxa"/>
            <w:vAlign w:val="center"/>
          </w:tcPr>
          <w:p w14:paraId="761C2A1B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</w:tr>
    </w:tbl>
    <w:p w14:paraId="622C9006" w14:textId="77777777" w:rsidR="0078159E" w:rsidRDefault="0078159E" w:rsidP="0078159E">
      <w:pPr>
        <w:pStyle w:val="Heading3"/>
      </w:pPr>
      <w:r>
        <w:t xml:space="preserve">5) </w:t>
      </w:r>
      <w:r>
        <w:rPr>
          <w:rStyle w:val="Strong"/>
          <w:rFonts w:eastAsiaTheme="majorEastAsia"/>
        </w:rPr>
        <w:t>Follow-Up and Evaluation</w:t>
      </w:r>
    </w:p>
    <w:p w14:paraId="629E10C4" w14:textId="77777777" w:rsidR="0078159E" w:rsidRDefault="0078159E" w:rsidP="0078159E">
      <w:pPr>
        <w:spacing w:before="100" w:beforeAutospacing="1" w:after="100" w:afterAutospacing="1"/>
        <w:rPr>
          <w:rStyle w:val="Emphasis"/>
          <w:rFonts w:eastAsiaTheme="majorEastAsia"/>
        </w:rPr>
      </w:pPr>
      <w:r>
        <w:rPr>
          <w:rStyle w:val="Emphasis"/>
          <w:rFonts w:eastAsiaTheme="majorEastAsia"/>
        </w:rPr>
        <w:t>Template to monitor progress through follow-up surveys and assessments.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4"/>
        <w:gridCol w:w="1485"/>
        <w:gridCol w:w="1719"/>
        <w:gridCol w:w="1616"/>
        <w:gridCol w:w="1556"/>
        <w:gridCol w:w="1376"/>
      </w:tblGrid>
      <w:tr w:rsidR="0078159E" w:rsidRPr="00A81372" w14:paraId="75F5CA0B" w14:textId="77777777" w:rsidTr="00112F90">
        <w:tc>
          <w:tcPr>
            <w:tcW w:w="1264" w:type="dxa"/>
            <w:vAlign w:val="center"/>
          </w:tcPr>
          <w:p w14:paraId="64F62031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Employee Name</w:t>
            </w:r>
          </w:p>
        </w:tc>
        <w:tc>
          <w:tcPr>
            <w:tcW w:w="1485" w:type="dxa"/>
            <w:vAlign w:val="center"/>
          </w:tcPr>
          <w:p w14:paraId="513DF4B5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Initial Score</w:t>
            </w:r>
          </w:p>
        </w:tc>
        <w:tc>
          <w:tcPr>
            <w:tcW w:w="1719" w:type="dxa"/>
            <w:vAlign w:val="center"/>
          </w:tcPr>
          <w:p w14:paraId="50E195BA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Follow-Up Score</w:t>
            </w:r>
          </w:p>
        </w:tc>
        <w:tc>
          <w:tcPr>
            <w:tcW w:w="1616" w:type="dxa"/>
            <w:vAlign w:val="center"/>
          </w:tcPr>
          <w:p w14:paraId="7939CF77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Improvement Observed</w:t>
            </w:r>
          </w:p>
        </w:tc>
        <w:tc>
          <w:tcPr>
            <w:tcW w:w="1556" w:type="dxa"/>
            <w:vAlign w:val="center"/>
          </w:tcPr>
          <w:p w14:paraId="39D912B3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Next Steps</w:t>
            </w:r>
          </w:p>
        </w:tc>
        <w:tc>
          <w:tcPr>
            <w:tcW w:w="1376" w:type="dxa"/>
            <w:vAlign w:val="center"/>
          </w:tcPr>
          <w:p w14:paraId="57AF2A47" w14:textId="77777777" w:rsidR="0078159E" w:rsidRPr="00A81372" w:rsidRDefault="0078159E" w:rsidP="00216F8D">
            <w:pPr>
              <w:spacing w:before="100" w:beforeAutospacing="1" w:after="100" w:afterAutospacing="1"/>
              <w:rPr>
                <w:rStyle w:val="Emphasis"/>
                <w:rFonts w:eastAsiaTheme="majorEastAsia"/>
                <w:i w:val="0"/>
                <w:iCs w:val="0"/>
              </w:rPr>
            </w:pPr>
            <w:r>
              <w:rPr>
                <w:rStyle w:val="Strong"/>
                <w:rFonts w:eastAsiaTheme="majorEastAsia"/>
              </w:rPr>
              <w:t>Evaluator Notes</w:t>
            </w:r>
          </w:p>
        </w:tc>
      </w:tr>
      <w:tr w:rsidR="00112F90" w:rsidRPr="00A81372" w14:paraId="4C1F0022" w14:textId="77777777" w:rsidTr="00112F90">
        <w:tc>
          <w:tcPr>
            <w:tcW w:w="1264" w:type="dxa"/>
            <w:vAlign w:val="center"/>
          </w:tcPr>
          <w:p w14:paraId="08FEC37E" w14:textId="23E7C0B2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  <w:r>
              <w:t>Nina P.</w:t>
            </w:r>
          </w:p>
        </w:tc>
        <w:tc>
          <w:tcPr>
            <w:tcW w:w="1485" w:type="dxa"/>
            <w:vAlign w:val="center"/>
          </w:tcPr>
          <w:p w14:paraId="309E79F6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719" w:type="dxa"/>
            <w:vAlign w:val="center"/>
          </w:tcPr>
          <w:p w14:paraId="4AB9AD41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616" w:type="dxa"/>
            <w:vAlign w:val="center"/>
          </w:tcPr>
          <w:p w14:paraId="50387D1D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556" w:type="dxa"/>
            <w:vAlign w:val="center"/>
          </w:tcPr>
          <w:p w14:paraId="2224ADF5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376" w:type="dxa"/>
            <w:vAlign w:val="center"/>
          </w:tcPr>
          <w:p w14:paraId="74326379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</w:tr>
      <w:tr w:rsidR="00112F90" w:rsidRPr="00A81372" w14:paraId="6391F387" w14:textId="77777777" w:rsidTr="00112F90">
        <w:tc>
          <w:tcPr>
            <w:tcW w:w="1264" w:type="dxa"/>
            <w:vAlign w:val="center"/>
          </w:tcPr>
          <w:p w14:paraId="7B289A94" w14:textId="71386971" w:rsidR="00112F90" w:rsidRDefault="00112F90" w:rsidP="00112F90">
            <w:pPr>
              <w:spacing w:before="100" w:beforeAutospacing="1" w:after="100" w:afterAutospacing="1"/>
            </w:pPr>
            <w:r>
              <w:t>Zanele K.</w:t>
            </w:r>
          </w:p>
        </w:tc>
        <w:tc>
          <w:tcPr>
            <w:tcW w:w="1485" w:type="dxa"/>
            <w:vAlign w:val="center"/>
          </w:tcPr>
          <w:p w14:paraId="5FBF1F84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719" w:type="dxa"/>
            <w:vAlign w:val="center"/>
          </w:tcPr>
          <w:p w14:paraId="4228FF9E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616" w:type="dxa"/>
            <w:vAlign w:val="center"/>
          </w:tcPr>
          <w:p w14:paraId="39E3231F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556" w:type="dxa"/>
            <w:vAlign w:val="center"/>
          </w:tcPr>
          <w:p w14:paraId="59C7241E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376" w:type="dxa"/>
            <w:vAlign w:val="center"/>
          </w:tcPr>
          <w:p w14:paraId="47C17428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</w:tr>
      <w:tr w:rsidR="00112F90" w:rsidRPr="00A81372" w14:paraId="46D0DF50" w14:textId="77777777" w:rsidTr="00112F90">
        <w:tc>
          <w:tcPr>
            <w:tcW w:w="1264" w:type="dxa"/>
            <w:vAlign w:val="center"/>
          </w:tcPr>
          <w:p w14:paraId="0565FAF0" w14:textId="5613C96B" w:rsidR="00112F90" w:rsidRDefault="00112F90" w:rsidP="00112F90">
            <w:pPr>
              <w:spacing w:before="100" w:beforeAutospacing="1" w:after="100" w:afterAutospacing="1"/>
            </w:pPr>
            <w:r>
              <w:t>Eric V.</w:t>
            </w:r>
          </w:p>
        </w:tc>
        <w:tc>
          <w:tcPr>
            <w:tcW w:w="1485" w:type="dxa"/>
            <w:vAlign w:val="center"/>
          </w:tcPr>
          <w:p w14:paraId="3458771F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719" w:type="dxa"/>
            <w:vAlign w:val="center"/>
          </w:tcPr>
          <w:p w14:paraId="40DEA100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616" w:type="dxa"/>
            <w:vAlign w:val="center"/>
          </w:tcPr>
          <w:p w14:paraId="37D35471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556" w:type="dxa"/>
            <w:vAlign w:val="center"/>
          </w:tcPr>
          <w:p w14:paraId="415B4BEA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  <w:tc>
          <w:tcPr>
            <w:tcW w:w="1376" w:type="dxa"/>
            <w:vAlign w:val="center"/>
          </w:tcPr>
          <w:p w14:paraId="667C3A2E" w14:textId="77777777" w:rsidR="00112F90" w:rsidRDefault="00112F90" w:rsidP="00112F90">
            <w:pPr>
              <w:spacing w:before="100" w:beforeAutospacing="1" w:after="100" w:afterAutospacing="1"/>
              <w:rPr>
                <w:rStyle w:val="Strong"/>
                <w:rFonts w:eastAsiaTheme="majorEastAsia"/>
              </w:rPr>
            </w:pPr>
          </w:p>
        </w:tc>
      </w:tr>
    </w:tbl>
    <w:p w14:paraId="77DBE8FF" w14:textId="77777777" w:rsidR="0078159E" w:rsidRPr="00A81372" w:rsidRDefault="0078159E" w:rsidP="0078159E">
      <w:pPr>
        <w:spacing w:before="100" w:beforeAutospacing="1" w:after="100" w:afterAutospacing="1"/>
        <w:rPr>
          <w:rStyle w:val="Emphasis"/>
          <w:rFonts w:eastAsiaTheme="majorEastAsia"/>
          <w:i w:val="0"/>
          <w:iCs w:val="0"/>
        </w:rPr>
      </w:pPr>
    </w:p>
    <w:p w14:paraId="4A866583" w14:textId="77777777" w:rsidR="0078159E" w:rsidRDefault="0078159E" w:rsidP="0078159E">
      <w:pPr>
        <w:spacing w:before="100" w:beforeAutospacing="1" w:after="100" w:afterAutospacing="1"/>
      </w:pPr>
    </w:p>
    <w:p w14:paraId="20F13B91" w14:textId="77777777" w:rsidR="0078159E" w:rsidRDefault="0078159E" w:rsidP="0078159E">
      <w:pPr>
        <w:rPr>
          <w:rStyle w:val="Strong"/>
          <w:rFonts w:ascii="Arial" w:eastAsiaTheme="majorEastAsia" w:hAnsi="Arial" w:cs="Arial"/>
          <w:b w:val="0"/>
          <w:bCs w:val="0"/>
        </w:rPr>
      </w:pPr>
    </w:p>
    <w:sectPr w:rsidR="0078159E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F3DCF" w14:textId="77777777" w:rsidR="00222C32" w:rsidRDefault="00222C32" w:rsidP="00853EB0">
      <w:r>
        <w:separator/>
      </w:r>
    </w:p>
  </w:endnote>
  <w:endnote w:type="continuationSeparator" w:id="0">
    <w:p w14:paraId="42A9F929" w14:textId="77777777" w:rsidR="00222C32" w:rsidRDefault="00222C32" w:rsidP="00853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0F9F9" w14:textId="77777777" w:rsidR="00853EB0" w:rsidRDefault="00853EB0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1C0AD05" w14:textId="77777777" w:rsidR="00853EB0" w:rsidRDefault="00853E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C0831" w14:textId="77777777" w:rsidR="00222C32" w:rsidRDefault="00222C32" w:rsidP="00853EB0">
      <w:r>
        <w:separator/>
      </w:r>
    </w:p>
  </w:footnote>
  <w:footnote w:type="continuationSeparator" w:id="0">
    <w:p w14:paraId="5FE5232C" w14:textId="77777777" w:rsidR="00222C32" w:rsidRDefault="00222C32" w:rsidP="00853E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00220"/>
    <w:multiLevelType w:val="multilevel"/>
    <w:tmpl w:val="46BE5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374EE9"/>
    <w:multiLevelType w:val="multilevel"/>
    <w:tmpl w:val="32D43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F33E93"/>
    <w:multiLevelType w:val="multilevel"/>
    <w:tmpl w:val="93F0C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4E0B8E"/>
    <w:multiLevelType w:val="multilevel"/>
    <w:tmpl w:val="E2A80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657B29"/>
    <w:multiLevelType w:val="hybridMultilevel"/>
    <w:tmpl w:val="DFD80DF6"/>
    <w:lvl w:ilvl="0" w:tplc="93221AC2">
      <w:start w:val="1"/>
      <w:numFmt w:val="decimal"/>
      <w:lvlText w:val="%1."/>
      <w:lvlJc w:val="left"/>
      <w:pPr>
        <w:ind w:left="360" w:hanging="360"/>
      </w:pPr>
      <w:rPr>
        <w:rFonts w:eastAsiaTheme="majorEastAsi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1C4D1B"/>
    <w:multiLevelType w:val="multilevel"/>
    <w:tmpl w:val="E620F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ED1F39"/>
    <w:multiLevelType w:val="multilevel"/>
    <w:tmpl w:val="EB46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DD3AFD"/>
    <w:multiLevelType w:val="multilevel"/>
    <w:tmpl w:val="9C028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9D73DD"/>
    <w:multiLevelType w:val="hybridMultilevel"/>
    <w:tmpl w:val="899CC7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0841B0"/>
    <w:multiLevelType w:val="multilevel"/>
    <w:tmpl w:val="70BEC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5A3DCD"/>
    <w:multiLevelType w:val="multilevel"/>
    <w:tmpl w:val="5B043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AF0E9C"/>
    <w:multiLevelType w:val="multilevel"/>
    <w:tmpl w:val="E620F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742333">
    <w:abstractNumId w:val="0"/>
  </w:num>
  <w:num w:numId="2" w16cid:durableId="1600988848">
    <w:abstractNumId w:val="5"/>
  </w:num>
  <w:num w:numId="3" w16cid:durableId="1905405144">
    <w:abstractNumId w:val="6"/>
  </w:num>
  <w:num w:numId="4" w16cid:durableId="1771582160">
    <w:abstractNumId w:val="10"/>
  </w:num>
  <w:num w:numId="5" w16cid:durableId="48266818">
    <w:abstractNumId w:val="11"/>
  </w:num>
  <w:num w:numId="6" w16cid:durableId="64380969">
    <w:abstractNumId w:val="2"/>
  </w:num>
  <w:num w:numId="7" w16cid:durableId="1194270203">
    <w:abstractNumId w:val="3"/>
  </w:num>
  <w:num w:numId="8" w16cid:durableId="1800222827">
    <w:abstractNumId w:val="1"/>
  </w:num>
  <w:num w:numId="9" w16cid:durableId="1252667747">
    <w:abstractNumId w:val="8"/>
  </w:num>
  <w:num w:numId="10" w16cid:durableId="600643029">
    <w:abstractNumId w:val="4"/>
  </w:num>
  <w:num w:numId="11" w16cid:durableId="35660985">
    <w:abstractNumId w:val="9"/>
  </w:num>
  <w:num w:numId="12" w16cid:durableId="2045328236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F2B"/>
    <w:rsid w:val="000773F3"/>
    <w:rsid w:val="0010284E"/>
    <w:rsid w:val="00112F90"/>
    <w:rsid w:val="001A2E9E"/>
    <w:rsid w:val="001D7142"/>
    <w:rsid w:val="001F123B"/>
    <w:rsid w:val="00222C32"/>
    <w:rsid w:val="002B2269"/>
    <w:rsid w:val="002F7A5E"/>
    <w:rsid w:val="0030685B"/>
    <w:rsid w:val="00421C00"/>
    <w:rsid w:val="00444FD9"/>
    <w:rsid w:val="004A3D94"/>
    <w:rsid w:val="006978AC"/>
    <w:rsid w:val="00766FFA"/>
    <w:rsid w:val="0078159E"/>
    <w:rsid w:val="00783AFF"/>
    <w:rsid w:val="007C31E2"/>
    <w:rsid w:val="00811A66"/>
    <w:rsid w:val="008306B3"/>
    <w:rsid w:val="00850A22"/>
    <w:rsid w:val="00853EB0"/>
    <w:rsid w:val="009D289F"/>
    <w:rsid w:val="00A81372"/>
    <w:rsid w:val="00A9170F"/>
    <w:rsid w:val="00AA4D7B"/>
    <w:rsid w:val="00B42F2B"/>
    <w:rsid w:val="00C245A1"/>
    <w:rsid w:val="00CB0742"/>
    <w:rsid w:val="00CC3313"/>
    <w:rsid w:val="00CE1A8B"/>
    <w:rsid w:val="00D22ED4"/>
    <w:rsid w:val="00D938E6"/>
    <w:rsid w:val="00E832C7"/>
    <w:rsid w:val="00E96C1E"/>
    <w:rsid w:val="00F950D7"/>
    <w:rsid w:val="00FE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FD6AAE"/>
  <w15:chartTrackingRefBased/>
  <w15:docId w15:val="{AD5226A0-B557-504F-B51F-A7177D3C1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84A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6F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6FF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A4D7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AA4D7B"/>
    <w:pPr>
      <w:spacing w:before="100" w:beforeAutospacing="1" w:after="100" w:afterAutospacing="1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66F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66FF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2F2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42F2B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B42F2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2F2B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styleId="Hyperlink">
    <w:name w:val="Hyperlink"/>
    <w:basedOn w:val="DefaultParagraphFont"/>
    <w:uiPriority w:val="99"/>
    <w:unhideWhenUsed/>
    <w:rsid w:val="00B42F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F2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AA4D7B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AA4D7B"/>
    <w:rPr>
      <w:rFonts w:ascii="Times New Roman" w:eastAsia="Times New Roman" w:hAnsi="Times New Roman" w:cs="Times New Roman"/>
      <w:b/>
      <w:bCs/>
      <w:lang w:eastAsia="en-GB"/>
    </w:rPr>
  </w:style>
  <w:style w:type="table" w:styleId="TableGrid">
    <w:name w:val="Table Grid"/>
    <w:basedOn w:val="TableNormal"/>
    <w:uiPriority w:val="39"/>
    <w:rsid w:val="00AA4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E284A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766FF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66FF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766FFA"/>
    <w:rPr>
      <w:rFonts w:asciiTheme="majorHAnsi" w:eastAsiaTheme="majorEastAsia" w:hAnsiTheme="majorHAnsi" w:cstheme="majorBidi"/>
      <w:color w:val="2F5496" w:themeColor="accent1" w:themeShade="BF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766FFA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paragraph" w:customStyle="1" w:styleId="msonormal0">
    <w:name w:val="msonormal"/>
    <w:basedOn w:val="Normal"/>
    <w:rsid w:val="00766FFA"/>
    <w:pPr>
      <w:spacing w:before="100" w:beforeAutospacing="1" w:after="100" w:afterAutospacing="1"/>
    </w:pPr>
  </w:style>
  <w:style w:type="character" w:customStyle="1" w:styleId="flex">
    <w:name w:val="flex"/>
    <w:basedOn w:val="DefaultParagraphFont"/>
    <w:rsid w:val="00766FFA"/>
  </w:style>
  <w:style w:type="character" w:customStyle="1" w:styleId="hidden">
    <w:name w:val="hidden"/>
    <w:basedOn w:val="DefaultParagraphFont"/>
    <w:rsid w:val="00766FFA"/>
  </w:style>
  <w:style w:type="character" w:customStyle="1" w:styleId="overflow-hidden">
    <w:name w:val="overflow-hidden"/>
    <w:basedOn w:val="DefaultParagraphFont"/>
    <w:rsid w:val="00766FFA"/>
  </w:style>
  <w:style w:type="character" w:customStyle="1" w:styleId="block">
    <w:name w:val="block"/>
    <w:basedOn w:val="DefaultParagraphFont"/>
    <w:rsid w:val="00766FFA"/>
  </w:style>
  <w:style w:type="character" w:styleId="FollowedHyperlink">
    <w:name w:val="FollowedHyperlink"/>
    <w:basedOn w:val="DefaultParagraphFont"/>
    <w:uiPriority w:val="99"/>
    <w:semiHidden/>
    <w:unhideWhenUsed/>
    <w:rsid w:val="00766FFA"/>
    <w:rPr>
      <w:color w:val="800080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66FFA"/>
    <w:pPr>
      <w:spacing w:before="480" w:line="276" w:lineRule="auto"/>
      <w:outlineLvl w:val="9"/>
    </w:pPr>
    <w:rPr>
      <w:rFonts w:ascii="Arial" w:hAnsi="Arial"/>
      <w:b/>
      <w:bCs/>
      <w:sz w:val="28"/>
      <w:szCs w:val="28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66FFA"/>
    <w:pPr>
      <w:tabs>
        <w:tab w:val="right" w:leader="dot" w:pos="9016"/>
      </w:tabs>
    </w:pPr>
    <w:rPr>
      <w:rFonts w:asciiTheme="minorHAnsi" w:hAnsiTheme="minorHAnsi" w:cstheme="minorHAnsi"/>
      <w:smallCap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766FFA"/>
    <w:pPr>
      <w:tabs>
        <w:tab w:val="right" w:leader="dot" w:pos="9016"/>
      </w:tabs>
      <w:spacing w:before="360" w:after="360"/>
    </w:pPr>
    <w:rPr>
      <w:rFonts w:asciiTheme="minorHAnsi" w:hAnsiTheme="minorHAnsi"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66FFA"/>
    <w:rPr>
      <w:rFonts w:asciiTheme="minorHAnsi" w:hAnsiTheme="minorHAnsi" w:cstheme="minorHAnsi"/>
      <w:b/>
      <w:bCs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66FFA"/>
    <w:pPr>
      <w:spacing w:after="100"/>
      <w:ind w:left="72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766FFA"/>
    <w:pPr>
      <w:spacing w:after="100"/>
      <w:ind w:left="96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766FFA"/>
    <w:pPr>
      <w:spacing w:after="100"/>
      <w:ind w:left="12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766FFA"/>
    <w:pPr>
      <w:spacing w:after="100"/>
      <w:ind w:left="144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766FFA"/>
    <w:pPr>
      <w:spacing w:after="100"/>
      <w:ind w:left="168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766FFA"/>
    <w:pPr>
      <w:spacing w:after="100"/>
      <w:ind w:left="1920"/>
    </w:pPr>
    <w:rPr>
      <w:rFonts w:asciiTheme="minorHAnsi" w:eastAsiaTheme="minorEastAsia" w:hAnsiTheme="minorHAnsi" w:cstheme="minorBidi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66FF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66FFA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66FF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66FFA"/>
    <w:rPr>
      <w:rFonts w:ascii="Arial" w:eastAsia="Times New Roman" w:hAnsi="Arial" w:cs="Arial"/>
      <w:vanish/>
      <w:sz w:val="16"/>
      <w:szCs w:val="16"/>
      <w:lang w:eastAsia="en-GB"/>
    </w:rPr>
  </w:style>
  <w:style w:type="paragraph" w:customStyle="1" w:styleId="placeholder">
    <w:name w:val="placeholder"/>
    <w:basedOn w:val="Normal"/>
    <w:rsid w:val="00766FFA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766F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6FF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66F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FFA"/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766F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8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7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0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2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4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jeanine@virtualstudent.online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21</Pages>
  <Words>3117</Words>
  <Characters>17767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jeanine osborne</dc:creator>
  <cp:keywords/>
  <dc:description/>
  <cp:lastModifiedBy>jeanine osborne</cp:lastModifiedBy>
  <cp:revision>9</cp:revision>
  <dcterms:created xsi:type="dcterms:W3CDTF">2025-04-21T12:33:00Z</dcterms:created>
  <dcterms:modified xsi:type="dcterms:W3CDTF">2025-04-22T16:38:00Z</dcterms:modified>
</cp:coreProperties>
</file>